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4D1468" w14:textId="77777777" w:rsidR="00CF6FDB" w:rsidRPr="007B243E" w:rsidRDefault="00F279CE" w:rsidP="003921A1">
      <w:pPr>
        <w:spacing w:after="60"/>
        <w:rPr>
          <w:rFonts w:ascii="Tahoma" w:hAnsi="Tahoma" w:cs="Tahoma"/>
          <w:b/>
          <w:caps/>
          <w:sz w:val="28"/>
          <w:szCs w:val="28"/>
        </w:rPr>
      </w:pPr>
      <w:r w:rsidRPr="007B243E">
        <w:rPr>
          <w:rFonts w:ascii="Tahoma" w:hAnsi="Tahoma" w:cs="Tahoma"/>
          <w:b/>
          <w:caps/>
          <w:sz w:val="28"/>
          <w:szCs w:val="28"/>
        </w:rPr>
        <w:t>ZÁRUČNÍ LISTINA</w:t>
      </w:r>
    </w:p>
    <w:p w14:paraId="4814A289" w14:textId="77777777" w:rsidR="00EA3E9E" w:rsidRPr="00D73DB1" w:rsidRDefault="00F279CE" w:rsidP="003921A1">
      <w:pPr>
        <w:pStyle w:val="Nadpis3"/>
        <w:spacing w:before="120" w:after="60"/>
        <w:rPr>
          <w:rFonts w:ascii="Tahoma" w:hAnsi="Tahoma" w:cs="Tahoma"/>
          <w:b w:val="0"/>
          <w:sz w:val="20"/>
          <w:szCs w:val="20"/>
        </w:rPr>
      </w:pPr>
      <w:r w:rsidRPr="00D73DB1">
        <w:rPr>
          <w:rFonts w:ascii="Tahoma" w:hAnsi="Tahoma" w:cs="Tahoma"/>
          <w:b w:val="0"/>
          <w:sz w:val="20"/>
          <w:szCs w:val="20"/>
        </w:rPr>
        <w:t>věřitel: Ministerstvo financí České republiky | Letenská 15, 118 10 Praha 1 | IČ: 00006947</w:t>
      </w:r>
    </w:p>
    <w:p w14:paraId="1E9CA8A5" w14:textId="13A01287" w:rsidR="008547AA" w:rsidRPr="00D73DB1" w:rsidRDefault="00F279CE" w:rsidP="002573EA">
      <w:pPr>
        <w:spacing w:after="60"/>
        <w:ind w:right="282"/>
        <w:rPr>
          <w:rFonts w:ascii="Tahoma" w:hAnsi="Tahoma" w:cs="Tahoma"/>
          <w:sz w:val="20"/>
          <w:szCs w:val="20"/>
        </w:rPr>
      </w:pPr>
      <w:r w:rsidRPr="00D73DB1">
        <w:rPr>
          <w:rFonts w:ascii="Tahoma" w:hAnsi="Tahoma" w:cs="Tahoma"/>
          <w:sz w:val="20"/>
          <w:szCs w:val="20"/>
        </w:rPr>
        <w:t xml:space="preserve">vydána za účelem splnění podmínek pro vydání: </w:t>
      </w:r>
      <w:r w:rsidR="00145AE1" w:rsidRPr="00D73DB1">
        <w:rPr>
          <w:rFonts w:ascii="Tahoma" w:hAnsi="Tahoma" w:cs="Tahoma"/>
          <w:b/>
          <w:sz w:val="20"/>
          <w:szCs w:val="20"/>
        </w:rPr>
        <w:t>Úvodního</w:t>
      </w:r>
      <w:r w:rsidRPr="00D73DB1">
        <w:rPr>
          <w:rFonts w:ascii="Tahoma" w:hAnsi="Tahoma" w:cs="Tahoma"/>
          <w:b/>
          <w:sz w:val="20"/>
          <w:szCs w:val="20"/>
        </w:rPr>
        <w:t xml:space="preserve"> povolení k provozování hazardních her</w:t>
      </w:r>
    </w:p>
    <w:p w14:paraId="60B071F7" w14:textId="77777777" w:rsidR="002573EA" w:rsidRDefault="002573EA" w:rsidP="002573EA">
      <w:pPr>
        <w:spacing w:after="120"/>
        <w:ind w:right="282"/>
        <w:rPr>
          <w:rFonts w:ascii="Tahoma" w:hAnsi="Tahoma" w:cs="Tahoma"/>
          <w:sz w:val="20"/>
          <w:szCs w:val="20"/>
        </w:rPr>
      </w:pPr>
    </w:p>
    <w:p w14:paraId="11A01C61" w14:textId="7EF38E8B" w:rsidR="007D1579" w:rsidRPr="00D73DB1" w:rsidRDefault="00F279CE" w:rsidP="008135DA">
      <w:pPr>
        <w:spacing w:after="120"/>
        <w:ind w:right="282"/>
        <w:rPr>
          <w:rFonts w:ascii="Tahoma" w:hAnsi="Tahoma" w:cs="Tahoma"/>
          <w:sz w:val="20"/>
          <w:szCs w:val="20"/>
        </w:rPr>
      </w:pPr>
      <w:r w:rsidRPr="00D73DB1">
        <w:rPr>
          <w:rFonts w:ascii="Tahoma" w:hAnsi="Tahoma" w:cs="Tahoma"/>
          <w:sz w:val="20"/>
          <w:szCs w:val="20"/>
        </w:rPr>
        <w:t xml:space="preserve">Bankovní záruka č. </w:t>
      </w:r>
      <w:sdt>
        <w:sdtPr>
          <w:rPr>
            <w:rStyle w:val="Tun10"/>
            <w:rFonts w:cs="Tahoma"/>
            <w:szCs w:val="20"/>
          </w:rPr>
          <w:alias w:val="Identifikátor bankovní záruky"/>
          <w:tag w:val="Identifikátor bankovní záruky"/>
          <w:id w:val="1907797952"/>
          <w:placeholder>
            <w:docPart w:val="9BC2DC36F35B43958524E8B231346B78"/>
          </w:placeholder>
          <w:showingPlcHdr/>
        </w:sdtPr>
        <w:sdtEndPr>
          <w:rPr>
            <w:rStyle w:val="Standardnpsmoodstavce"/>
            <w:rFonts w:ascii="Arial" w:hAnsi="Arial"/>
            <w:b w:val="0"/>
            <w:sz w:val="18"/>
          </w:rPr>
        </w:sdtEndPr>
        <w:sdtContent>
          <w:r w:rsidRPr="00D73DB1">
            <w:rPr>
              <w:rStyle w:val="Zstupntext"/>
              <w:rFonts w:ascii="Tahoma" w:hAnsi="Tahoma" w:cs="Tahoma"/>
              <w:color w:val="auto"/>
              <w:sz w:val="20"/>
              <w:szCs w:val="20"/>
              <w:highlight w:val="yellow"/>
            </w:rPr>
            <w:t>Klikněte sem a zadejte text.</w:t>
          </w:r>
        </w:sdtContent>
      </w:sdt>
    </w:p>
    <w:p w14:paraId="466D6C9C" w14:textId="1C19B042" w:rsidR="00E34C11" w:rsidRPr="00D73DB1" w:rsidRDefault="00F279CE" w:rsidP="00D24C59">
      <w:pPr>
        <w:tabs>
          <w:tab w:val="left" w:pos="2552"/>
          <w:tab w:val="left" w:leader="dot" w:pos="3402"/>
          <w:tab w:val="left" w:pos="3544"/>
          <w:tab w:val="left" w:pos="7230"/>
          <w:tab w:val="left" w:pos="8931"/>
        </w:tabs>
        <w:spacing w:after="120"/>
        <w:rPr>
          <w:rFonts w:ascii="Tahoma" w:hAnsi="Tahoma" w:cs="Tahoma"/>
          <w:sz w:val="20"/>
          <w:szCs w:val="20"/>
        </w:rPr>
      </w:pPr>
      <w:r w:rsidRPr="41202946">
        <w:rPr>
          <w:rFonts w:ascii="Tahoma" w:hAnsi="Tahoma" w:cs="Tahoma"/>
          <w:sz w:val="20"/>
          <w:szCs w:val="20"/>
        </w:rPr>
        <w:t xml:space="preserve">Byli jsme informováni, že </w:t>
      </w:r>
      <w:sdt>
        <w:sdtPr>
          <w:rPr>
            <w:rStyle w:val="Tun10"/>
            <w:rFonts w:cs="Tahoma"/>
            <w:highlight w:val="yellow"/>
          </w:rPr>
          <w:alias w:val="Identifikace klienta"/>
          <w:tag w:val="Identifikace klienta"/>
          <w:id w:val="1054660805"/>
          <w:placeholder>
            <w:docPart w:val="0437EC55FC3C477E8A0D679BC8420736"/>
          </w:placeholder>
          <w:showingPlcHdr/>
        </w:sdtPr>
        <w:sdtEndPr>
          <w:rPr>
            <w:rStyle w:val="Tun10"/>
          </w:rPr>
        </w:sdtEndPr>
        <w:sdtContent>
          <w:r w:rsidRPr="41202946">
            <w:rPr>
              <w:rStyle w:val="Zstupntext"/>
              <w:rFonts w:ascii="Tahoma" w:hAnsi="Tahoma" w:cs="Tahoma"/>
              <w:color w:val="auto"/>
              <w:sz w:val="20"/>
              <w:szCs w:val="20"/>
              <w:highlight w:val="yellow"/>
            </w:rPr>
            <w:t>Klikněte sem a zadejte text.</w:t>
          </w:r>
        </w:sdtContent>
      </w:sdt>
      <w:r w:rsidRPr="41202946">
        <w:rPr>
          <w:rFonts w:ascii="Tahoma" w:hAnsi="Tahoma" w:cs="Tahoma"/>
          <w:sz w:val="20"/>
          <w:szCs w:val="20"/>
        </w:rPr>
        <w:t xml:space="preserve"> (dále</w:t>
      </w:r>
      <w:r w:rsidR="00C27F4A" w:rsidRPr="41202946">
        <w:rPr>
          <w:rFonts w:ascii="Tahoma" w:hAnsi="Tahoma" w:cs="Tahoma"/>
          <w:sz w:val="20"/>
          <w:szCs w:val="20"/>
        </w:rPr>
        <w:t xml:space="preserve"> také</w:t>
      </w:r>
      <w:r w:rsidRPr="41202946">
        <w:rPr>
          <w:rFonts w:ascii="Tahoma" w:hAnsi="Tahoma" w:cs="Tahoma"/>
          <w:sz w:val="20"/>
          <w:szCs w:val="20"/>
        </w:rPr>
        <w:t xml:space="preserve"> jen „</w:t>
      </w:r>
      <w:r w:rsidR="009E0206" w:rsidRPr="41202946">
        <w:rPr>
          <w:rFonts w:ascii="Tahoma" w:hAnsi="Tahoma" w:cs="Tahoma"/>
          <w:b/>
          <w:bCs/>
          <w:sz w:val="20"/>
          <w:szCs w:val="20"/>
        </w:rPr>
        <w:t>K</w:t>
      </w:r>
      <w:r w:rsidRPr="41202946">
        <w:rPr>
          <w:rFonts w:ascii="Tahoma" w:hAnsi="Tahoma" w:cs="Tahoma"/>
          <w:b/>
          <w:bCs/>
          <w:sz w:val="20"/>
          <w:szCs w:val="20"/>
        </w:rPr>
        <w:t>lient</w:t>
      </w:r>
      <w:r w:rsidRPr="41202946">
        <w:rPr>
          <w:rFonts w:ascii="Tahoma" w:hAnsi="Tahoma" w:cs="Tahoma"/>
          <w:sz w:val="20"/>
          <w:szCs w:val="20"/>
        </w:rPr>
        <w:t>“</w:t>
      </w:r>
      <w:r w:rsidR="00985F87" w:rsidRPr="41202946">
        <w:rPr>
          <w:rFonts w:ascii="Tahoma" w:hAnsi="Tahoma" w:cs="Tahoma"/>
          <w:sz w:val="20"/>
          <w:szCs w:val="20"/>
        </w:rPr>
        <w:t>)</w:t>
      </w:r>
      <w:r w:rsidR="00C27F4A" w:rsidRPr="41202946">
        <w:rPr>
          <w:rFonts w:ascii="Tahoma" w:hAnsi="Tahoma" w:cs="Tahoma"/>
          <w:sz w:val="20"/>
          <w:szCs w:val="20"/>
        </w:rPr>
        <w:t xml:space="preserve"> hodlá podat či již podal </w:t>
      </w:r>
      <w:r w:rsidRPr="41202946">
        <w:rPr>
          <w:rFonts w:ascii="Tahoma" w:hAnsi="Tahoma" w:cs="Tahoma"/>
          <w:sz w:val="20"/>
          <w:szCs w:val="20"/>
        </w:rPr>
        <w:t>žádost</w:t>
      </w:r>
      <w:r w:rsidR="00C27F4A" w:rsidRPr="41202946">
        <w:rPr>
          <w:rFonts w:ascii="Tahoma" w:hAnsi="Tahoma" w:cs="Tahoma"/>
          <w:sz w:val="20"/>
          <w:szCs w:val="20"/>
        </w:rPr>
        <w:t> </w:t>
      </w:r>
      <w:r w:rsidRPr="41202946">
        <w:rPr>
          <w:rFonts w:ascii="Tahoma" w:hAnsi="Tahoma" w:cs="Tahoma"/>
          <w:sz w:val="20"/>
          <w:szCs w:val="20"/>
        </w:rPr>
        <w:t>o</w:t>
      </w:r>
      <w:r w:rsidR="00985F87" w:rsidRPr="41202946">
        <w:rPr>
          <w:rFonts w:ascii="Tahoma" w:hAnsi="Tahoma" w:cs="Tahoma"/>
          <w:sz w:val="20"/>
          <w:szCs w:val="20"/>
        </w:rPr>
        <w:t> </w:t>
      </w:r>
      <w:r w:rsidRPr="41202946">
        <w:rPr>
          <w:rFonts w:ascii="Tahoma" w:hAnsi="Tahoma" w:cs="Tahoma"/>
          <w:sz w:val="20"/>
          <w:szCs w:val="20"/>
        </w:rPr>
        <w:t xml:space="preserve">vydání </w:t>
      </w:r>
      <w:r w:rsidR="00CF398E" w:rsidRPr="41202946">
        <w:rPr>
          <w:rFonts w:ascii="Tahoma" w:hAnsi="Tahoma" w:cs="Tahoma"/>
          <w:sz w:val="20"/>
          <w:szCs w:val="20"/>
        </w:rPr>
        <w:t>úvodního</w:t>
      </w:r>
      <w:r w:rsidRPr="41202946">
        <w:rPr>
          <w:rFonts w:ascii="Tahoma" w:hAnsi="Tahoma" w:cs="Tahoma"/>
          <w:sz w:val="20"/>
          <w:szCs w:val="20"/>
        </w:rPr>
        <w:t xml:space="preserve"> povolení za účelem provozování hazardních her podle </w:t>
      </w:r>
      <w:r w:rsidR="0041456D">
        <w:rPr>
          <w:rFonts w:ascii="Tahoma" w:hAnsi="Tahoma" w:cs="Tahoma"/>
          <w:sz w:val="20"/>
          <w:szCs w:val="20"/>
        </w:rPr>
        <w:t>zákona č. 186/2016 </w:t>
      </w:r>
      <w:r w:rsidR="00C27F4A" w:rsidRPr="41202946">
        <w:rPr>
          <w:rFonts w:ascii="Tahoma" w:hAnsi="Tahoma" w:cs="Tahoma"/>
          <w:sz w:val="20"/>
          <w:szCs w:val="20"/>
        </w:rPr>
        <w:t>Sb., </w:t>
      </w:r>
      <w:r w:rsidRPr="41202946">
        <w:rPr>
          <w:rFonts w:ascii="Tahoma" w:hAnsi="Tahoma" w:cs="Tahoma"/>
          <w:sz w:val="20"/>
          <w:szCs w:val="20"/>
        </w:rPr>
        <w:t>o hazardních hrách</w:t>
      </w:r>
      <w:r w:rsidR="00CF398E" w:rsidRPr="41202946">
        <w:rPr>
          <w:rFonts w:ascii="Tahoma" w:hAnsi="Tahoma" w:cs="Tahoma"/>
          <w:sz w:val="20"/>
          <w:szCs w:val="20"/>
        </w:rPr>
        <w:t xml:space="preserve"> v platném znění</w:t>
      </w:r>
      <w:r w:rsidRPr="41202946">
        <w:rPr>
          <w:rFonts w:ascii="Tahoma" w:hAnsi="Tahoma" w:cs="Tahoma"/>
          <w:sz w:val="20"/>
          <w:szCs w:val="20"/>
        </w:rPr>
        <w:t xml:space="preserve"> (dále jen „ZHH“</w:t>
      </w:r>
      <w:r w:rsidR="00E87EF2" w:rsidRPr="41202946">
        <w:rPr>
          <w:rFonts w:ascii="Tahoma" w:hAnsi="Tahoma" w:cs="Tahoma"/>
          <w:sz w:val="20"/>
          <w:szCs w:val="20"/>
        </w:rPr>
        <w:t xml:space="preserve"> nebo „zákon o hazardních hrách“</w:t>
      </w:r>
      <w:r w:rsidRPr="41202946">
        <w:rPr>
          <w:rFonts w:ascii="Tahoma" w:hAnsi="Tahoma" w:cs="Tahoma"/>
          <w:sz w:val="20"/>
          <w:szCs w:val="20"/>
        </w:rPr>
        <w:t xml:space="preserve">) a že podmínkou vydání povolení je poskytnutí kauce. V souladu s ustanovením § </w:t>
      </w:r>
      <w:r w:rsidR="00145AE1" w:rsidRPr="41202946">
        <w:rPr>
          <w:rFonts w:ascii="Tahoma" w:hAnsi="Tahoma" w:cs="Tahoma"/>
          <w:sz w:val="20"/>
          <w:szCs w:val="20"/>
        </w:rPr>
        <w:t>93 odst. 1 písm. b</w:t>
      </w:r>
      <w:r w:rsidR="005E06AB" w:rsidRPr="41202946">
        <w:rPr>
          <w:rFonts w:ascii="Tahoma" w:hAnsi="Tahoma" w:cs="Tahoma"/>
          <w:sz w:val="20"/>
          <w:szCs w:val="20"/>
        </w:rPr>
        <w:t>)</w:t>
      </w:r>
      <w:r w:rsidRPr="41202946">
        <w:rPr>
          <w:rFonts w:ascii="Tahoma" w:hAnsi="Tahoma" w:cs="Tahoma"/>
          <w:sz w:val="20"/>
          <w:szCs w:val="20"/>
        </w:rPr>
        <w:t xml:space="preserve"> ZHH může být kauce poskytnuta i ve formě bankovní záruky.</w:t>
      </w:r>
    </w:p>
    <w:p w14:paraId="6EEC7F6D" w14:textId="46FC60DE" w:rsidR="00E34C11" w:rsidRPr="00D73DB1" w:rsidRDefault="00782D82" w:rsidP="00D24C59">
      <w:pPr>
        <w:tabs>
          <w:tab w:val="left" w:pos="2552"/>
          <w:tab w:val="left" w:leader="dot" w:pos="3402"/>
          <w:tab w:val="left" w:pos="3544"/>
          <w:tab w:val="left" w:pos="7230"/>
          <w:tab w:val="left" w:pos="8931"/>
        </w:tabs>
        <w:spacing w:after="120"/>
        <w:rPr>
          <w:rFonts w:ascii="Tahoma" w:hAnsi="Tahoma" w:cs="Tahoma"/>
          <w:b/>
          <w:sz w:val="20"/>
          <w:szCs w:val="20"/>
        </w:rPr>
      </w:pPr>
      <w:r w:rsidRPr="00D73DB1">
        <w:rPr>
          <w:rFonts w:ascii="Tahoma" w:hAnsi="Tahoma" w:cs="Tahoma"/>
          <w:b/>
          <w:sz w:val="20"/>
          <w:szCs w:val="20"/>
        </w:rPr>
        <w:t>Výše plnění bankovní záruky</w:t>
      </w:r>
      <w:r w:rsidR="00B7216F" w:rsidRPr="00D73DB1">
        <w:rPr>
          <w:rFonts w:ascii="Tahoma" w:hAnsi="Tahoma" w:cs="Tahoma"/>
          <w:b/>
          <w:sz w:val="20"/>
          <w:szCs w:val="20"/>
        </w:rPr>
        <w:t>:</w:t>
      </w:r>
    </w:p>
    <w:p w14:paraId="01E161E0" w14:textId="3CDB9FCD" w:rsidR="00E34C11" w:rsidRPr="00D73DB1" w:rsidRDefault="00F279CE" w:rsidP="00D24C59">
      <w:pPr>
        <w:tabs>
          <w:tab w:val="left" w:pos="567"/>
          <w:tab w:val="left" w:pos="4253"/>
          <w:tab w:val="left" w:leader="dot" w:pos="8931"/>
        </w:tabs>
        <w:spacing w:after="120"/>
        <w:rPr>
          <w:rFonts w:ascii="Tahoma" w:hAnsi="Tahoma" w:cs="Tahoma"/>
          <w:sz w:val="20"/>
          <w:szCs w:val="20"/>
        </w:rPr>
      </w:pPr>
      <w:r w:rsidRPr="41202946">
        <w:rPr>
          <w:rFonts w:ascii="Tahoma" w:hAnsi="Tahoma" w:cs="Tahoma"/>
          <w:sz w:val="20"/>
          <w:szCs w:val="20"/>
        </w:rPr>
        <w:t xml:space="preserve">Z příkazu Klienta přebíráme my, </w:t>
      </w:r>
      <w:sdt>
        <w:sdtPr>
          <w:rPr>
            <w:rStyle w:val="Tun10"/>
            <w:rFonts w:cs="Tahoma"/>
            <w:highlight w:val="yellow"/>
          </w:rPr>
          <w:alias w:val="Název peněžního ústavu, který záruku poskytuje"/>
          <w:tag w:val="Název peněžního ústavu, který záruku poskytuje"/>
          <w:id w:val="-1482460361"/>
          <w:placeholder>
            <w:docPart w:val="C3E657FFD5D8481892801C776707F2AE"/>
          </w:placeholder>
        </w:sdtPr>
        <w:sdtEndPr>
          <w:rPr>
            <w:rStyle w:val="Standardnpsmoodstavce"/>
            <w:rFonts w:ascii="Arial" w:hAnsi="Arial"/>
            <w:b w:val="0"/>
            <w:sz w:val="18"/>
          </w:rPr>
        </w:sdtEndPr>
        <w:sdtContent>
          <w:r w:rsidRPr="41202946">
            <w:rPr>
              <w:rStyle w:val="Tun10"/>
              <w:rFonts w:cs="Tahoma"/>
              <w:highlight w:val="yellow"/>
            </w:rPr>
            <w:t>Klikněte sem a zadejte text.</w:t>
          </w:r>
          <w:r w:rsidR="2ED49BF5" w:rsidRPr="41202946">
            <w:rPr>
              <w:rStyle w:val="Tun10"/>
              <w:rFonts w:cs="Tahoma"/>
              <w:highlight w:val="yellow"/>
            </w:rPr>
            <w:t>,</w:t>
          </w:r>
        </w:sdtContent>
      </w:sdt>
      <w:r w:rsidRPr="41202946">
        <w:rPr>
          <w:rFonts w:ascii="Tahoma" w:hAnsi="Tahoma" w:cs="Tahoma"/>
          <w:sz w:val="20"/>
          <w:szCs w:val="20"/>
        </w:rPr>
        <w:t xml:space="preserve"> vůči Ministerstvu financí jako věřiteli neodvolatelnou bankovní záruku až do výše</w:t>
      </w:r>
    </w:p>
    <w:p w14:paraId="17D70C2A" w14:textId="77777777" w:rsidR="00E34C11" w:rsidRPr="00D73DB1" w:rsidRDefault="00F279CE" w:rsidP="00D24C59">
      <w:pPr>
        <w:tabs>
          <w:tab w:val="left" w:pos="567"/>
          <w:tab w:val="left" w:pos="4253"/>
          <w:tab w:val="left" w:leader="dot" w:pos="8931"/>
        </w:tabs>
        <w:spacing w:after="120"/>
        <w:rPr>
          <w:rFonts w:ascii="Tahoma" w:hAnsi="Tahoma" w:cs="Tahoma"/>
          <w:sz w:val="20"/>
          <w:szCs w:val="20"/>
        </w:rPr>
      </w:pPr>
      <w:r w:rsidRPr="00D73DB1">
        <w:rPr>
          <w:rFonts w:ascii="Tahoma" w:hAnsi="Tahoma" w:cs="Tahoma"/>
          <w:sz w:val="20"/>
          <w:szCs w:val="20"/>
        </w:rPr>
        <w:t>CZK:</w:t>
      </w:r>
      <w:r w:rsidRPr="00D73DB1">
        <w:rPr>
          <w:rFonts w:ascii="Tahoma" w:hAnsi="Tahoma" w:cs="Tahoma"/>
          <w:sz w:val="20"/>
          <w:szCs w:val="20"/>
        </w:rPr>
        <w:tab/>
      </w:r>
      <w:sdt>
        <w:sdtPr>
          <w:rPr>
            <w:rStyle w:val="Tun10"/>
            <w:rFonts w:cs="Tahoma"/>
            <w:szCs w:val="20"/>
          </w:rPr>
          <w:alias w:val="Peněžní suma (číslo)"/>
          <w:tag w:val="Peněžní suma (číslo)"/>
          <w:id w:val="892936028"/>
          <w:placeholder>
            <w:docPart w:val="2EDCC5C95B73487D8F70D625A0696BDD"/>
          </w:placeholder>
          <w:showingPlcHdr/>
        </w:sdtPr>
        <w:sdtEndPr>
          <w:rPr>
            <w:rStyle w:val="Standardnpsmoodstavce"/>
            <w:rFonts w:ascii="Arial" w:hAnsi="Arial"/>
            <w:b w:val="0"/>
            <w:sz w:val="18"/>
            <w:highlight w:val="yellow"/>
          </w:rPr>
        </w:sdtEndPr>
        <w:sdtContent>
          <w:r w:rsidRPr="00D73DB1">
            <w:rPr>
              <w:rStyle w:val="Zstupntext"/>
              <w:rFonts w:ascii="Tahoma" w:hAnsi="Tahoma" w:cs="Tahoma"/>
              <w:color w:val="auto"/>
              <w:sz w:val="20"/>
              <w:szCs w:val="20"/>
              <w:highlight w:val="yellow"/>
            </w:rPr>
            <w:t>Klikněte sem a zadejte text.</w:t>
          </w:r>
        </w:sdtContent>
      </w:sdt>
    </w:p>
    <w:p w14:paraId="339FC2A6" w14:textId="74ED27BB" w:rsidR="00E34C11" w:rsidRPr="00D73DB1" w:rsidRDefault="00F279CE" w:rsidP="00D24C59">
      <w:pPr>
        <w:tabs>
          <w:tab w:val="left" w:pos="567"/>
          <w:tab w:val="left" w:pos="4253"/>
          <w:tab w:val="left" w:leader="dot" w:pos="8931"/>
        </w:tabs>
        <w:spacing w:after="120"/>
        <w:rPr>
          <w:rFonts w:ascii="Tahoma" w:hAnsi="Tahoma" w:cs="Tahoma"/>
          <w:sz w:val="20"/>
          <w:szCs w:val="20"/>
        </w:rPr>
      </w:pPr>
      <w:r w:rsidRPr="00D73DB1">
        <w:rPr>
          <w:rFonts w:ascii="Tahoma" w:hAnsi="Tahoma" w:cs="Tahoma"/>
          <w:sz w:val="20"/>
          <w:szCs w:val="20"/>
        </w:rPr>
        <w:t>slovy:</w:t>
      </w:r>
      <w:r w:rsidRPr="00D73DB1">
        <w:rPr>
          <w:rFonts w:ascii="Tahoma" w:hAnsi="Tahoma" w:cs="Tahoma"/>
          <w:sz w:val="20"/>
          <w:szCs w:val="20"/>
        </w:rPr>
        <w:tab/>
      </w:r>
      <w:sdt>
        <w:sdtPr>
          <w:rPr>
            <w:rFonts w:ascii="Tahoma" w:hAnsi="Tahoma" w:cs="Tahoma"/>
            <w:sz w:val="20"/>
            <w:szCs w:val="20"/>
            <w:highlight w:val="yellow"/>
          </w:rPr>
          <w:alias w:val="Peněžní suma (slovy)"/>
          <w:tag w:val="Peněžní suma (slovy)"/>
          <w:id w:val="-431052021"/>
          <w:placeholder>
            <w:docPart w:val="A88DDE5B956B44748DD50CAB46F7CDC1"/>
          </w:placeholder>
          <w:showingPlcHdr/>
        </w:sdtPr>
        <w:sdtEndPr>
          <w:rPr>
            <w:highlight w:val="none"/>
          </w:rPr>
        </w:sdtEndPr>
        <w:sdtContent>
          <w:r w:rsidR="00145AE1" w:rsidRPr="00D73DB1">
            <w:rPr>
              <w:rStyle w:val="Zstupntext"/>
              <w:rFonts w:ascii="Tahoma" w:hAnsi="Tahoma" w:cs="Tahoma"/>
              <w:color w:val="auto"/>
              <w:sz w:val="20"/>
              <w:szCs w:val="20"/>
              <w:highlight w:val="yellow"/>
            </w:rPr>
            <w:t>Klikněte sem a zadejte text.</w:t>
          </w:r>
        </w:sdtContent>
      </w:sdt>
    </w:p>
    <w:p w14:paraId="37BBC5A7" w14:textId="7BA1925C" w:rsidR="00CB5FA8" w:rsidRPr="00D73DB1" w:rsidRDefault="00CE5B43" w:rsidP="00D24C59">
      <w:pPr>
        <w:spacing w:after="120"/>
        <w:rPr>
          <w:rFonts w:ascii="Tahoma" w:hAnsi="Tahoma" w:cs="Tahoma"/>
          <w:sz w:val="20"/>
          <w:szCs w:val="20"/>
        </w:rPr>
      </w:pPr>
      <w:r w:rsidRPr="443F2FDD">
        <w:rPr>
          <w:rFonts w:ascii="Tahoma" w:hAnsi="Tahoma" w:cs="Tahoma"/>
          <w:sz w:val="20"/>
          <w:szCs w:val="20"/>
        </w:rPr>
        <w:t xml:space="preserve">k zajištění nedoplatků evidovaných k 90. dni ode dne zrušení nebo zániku úvodního povolení nebo přechodu do nižší kauční skupiny u </w:t>
      </w:r>
      <w:r w:rsidR="00E87DAD" w:rsidRPr="443F2FDD">
        <w:rPr>
          <w:rFonts w:ascii="Tahoma" w:hAnsi="Tahoma" w:cs="Tahoma"/>
          <w:sz w:val="20"/>
          <w:szCs w:val="20"/>
        </w:rPr>
        <w:t>M</w:t>
      </w:r>
      <w:r w:rsidRPr="443F2FDD">
        <w:rPr>
          <w:rFonts w:ascii="Tahoma" w:hAnsi="Tahoma" w:cs="Tahoma"/>
          <w:sz w:val="20"/>
          <w:szCs w:val="20"/>
        </w:rPr>
        <w:t xml:space="preserve">inisterstva </w:t>
      </w:r>
      <w:r w:rsidR="00E87DAD" w:rsidRPr="443F2FDD">
        <w:rPr>
          <w:rFonts w:ascii="Tahoma" w:hAnsi="Tahoma" w:cs="Tahoma"/>
          <w:sz w:val="20"/>
          <w:szCs w:val="20"/>
        </w:rPr>
        <w:t xml:space="preserve">financí </w:t>
      </w:r>
      <w:r w:rsidRPr="443F2FDD">
        <w:rPr>
          <w:rFonts w:ascii="Tahoma" w:hAnsi="Tahoma" w:cs="Tahoma"/>
          <w:sz w:val="20"/>
          <w:szCs w:val="20"/>
        </w:rPr>
        <w:t xml:space="preserve">nebo jiného správce daně, který o </w:t>
      </w:r>
      <w:r w:rsidR="00062F1B" w:rsidRPr="443F2FDD">
        <w:rPr>
          <w:rFonts w:ascii="Tahoma" w:hAnsi="Tahoma" w:cs="Tahoma"/>
          <w:sz w:val="20"/>
          <w:szCs w:val="20"/>
        </w:rPr>
        <w:t>j</w:t>
      </w:r>
      <w:r w:rsidR="00062F1B">
        <w:rPr>
          <w:rFonts w:ascii="Tahoma" w:hAnsi="Tahoma" w:cs="Tahoma"/>
          <w:sz w:val="20"/>
          <w:szCs w:val="20"/>
        </w:rPr>
        <w:t>ejich</w:t>
      </w:r>
      <w:r w:rsidR="00062F1B" w:rsidRPr="443F2FDD">
        <w:rPr>
          <w:rFonts w:ascii="Tahoma" w:hAnsi="Tahoma" w:cs="Tahoma"/>
          <w:sz w:val="20"/>
          <w:szCs w:val="20"/>
        </w:rPr>
        <w:t xml:space="preserve"> </w:t>
      </w:r>
      <w:r w:rsidRPr="443F2FDD">
        <w:rPr>
          <w:rFonts w:ascii="Tahoma" w:hAnsi="Tahoma" w:cs="Tahoma"/>
          <w:sz w:val="20"/>
          <w:szCs w:val="20"/>
        </w:rPr>
        <w:t>uhrazení požádal</w:t>
      </w:r>
      <w:r w:rsidR="001B3437" w:rsidRPr="443F2FDD">
        <w:rPr>
          <w:rFonts w:ascii="Tahoma" w:hAnsi="Tahoma" w:cs="Tahoma"/>
          <w:sz w:val="20"/>
          <w:szCs w:val="20"/>
        </w:rPr>
        <w:t>, a to bez ohledu na okamžik jejich vzniku</w:t>
      </w:r>
      <w:r w:rsidRPr="443F2FDD">
        <w:rPr>
          <w:rFonts w:ascii="Tahoma" w:hAnsi="Tahoma" w:cs="Tahoma"/>
          <w:sz w:val="20"/>
          <w:szCs w:val="20"/>
        </w:rPr>
        <w:t>.</w:t>
      </w:r>
    </w:p>
    <w:p w14:paraId="5DA474C6" w14:textId="33A1AF46" w:rsidR="00782D82" w:rsidRPr="00D73DB1" w:rsidRDefault="00F279CE" w:rsidP="00782D82">
      <w:pPr>
        <w:spacing w:after="120"/>
        <w:rPr>
          <w:rFonts w:ascii="Tahoma" w:hAnsi="Tahoma" w:cs="Tahoma"/>
          <w:sz w:val="20"/>
          <w:szCs w:val="20"/>
        </w:rPr>
      </w:pPr>
      <w:r w:rsidRPr="16DF192C">
        <w:rPr>
          <w:rFonts w:ascii="Tahoma" w:hAnsi="Tahoma" w:cs="Tahoma"/>
          <w:sz w:val="20"/>
          <w:szCs w:val="20"/>
        </w:rPr>
        <w:t xml:space="preserve">Touto záruční listinou se zavazujeme vyplatit věřiteli bez námitek jakoukoliv částku nebo částky </w:t>
      </w:r>
      <w:r>
        <w:br/>
      </w:r>
      <w:r w:rsidRPr="16DF192C">
        <w:rPr>
          <w:rFonts w:ascii="Tahoma" w:hAnsi="Tahoma" w:cs="Tahoma"/>
          <w:sz w:val="20"/>
          <w:szCs w:val="20"/>
        </w:rPr>
        <w:t>až do celkové výše námi zaručené částky shora uvedené, a to</w:t>
      </w:r>
      <w:r w:rsidR="00E0010D" w:rsidRPr="16DF192C">
        <w:rPr>
          <w:rFonts w:ascii="Tahoma" w:hAnsi="Tahoma" w:cs="Tahoma"/>
          <w:sz w:val="20"/>
          <w:szCs w:val="20"/>
        </w:rPr>
        <w:t xml:space="preserve"> nejpozději</w:t>
      </w:r>
      <w:r w:rsidRPr="16DF192C">
        <w:rPr>
          <w:rFonts w:ascii="Tahoma" w:hAnsi="Tahoma" w:cs="Tahoma"/>
          <w:sz w:val="20"/>
          <w:szCs w:val="20"/>
        </w:rPr>
        <w:t xml:space="preserve"> do 15 kalendářních dnů </w:t>
      </w:r>
      <w:r w:rsidR="00C860A1">
        <w:rPr>
          <w:rFonts w:ascii="Tahoma" w:hAnsi="Tahoma" w:cs="Tahoma"/>
          <w:sz w:val="20"/>
          <w:szCs w:val="20"/>
        </w:rPr>
        <w:t>ode dne nabytí právní moci</w:t>
      </w:r>
      <w:r w:rsidRPr="16DF192C">
        <w:rPr>
          <w:rFonts w:ascii="Tahoma" w:hAnsi="Tahoma" w:cs="Tahoma"/>
          <w:sz w:val="20"/>
          <w:szCs w:val="20"/>
        </w:rPr>
        <w:t xml:space="preserve"> výzvy věřitele</w:t>
      </w:r>
      <w:r w:rsidR="00C860A1">
        <w:rPr>
          <w:rFonts w:ascii="Tahoma" w:hAnsi="Tahoma" w:cs="Tahoma"/>
          <w:sz w:val="20"/>
          <w:szCs w:val="20"/>
        </w:rPr>
        <w:t xml:space="preserve"> k plnění</w:t>
      </w:r>
      <w:r w:rsidRPr="16DF192C">
        <w:rPr>
          <w:rFonts w:ascii="Tahoma" w:hAnsi="Tahoma" w:cs="Tahoma"/>
          <w:sz w:val="20"/>
          <w:szCs w:val="20"/>
        </w:rPr>
        <w:t xml:space="preserve"> na </w:t>
      </w:r>
      <w:r w:rsidR="00016461" w:rsidRPr="16DF192C">
        <w:rPr>
          <w:rFonts w:ascii="Tahoma" w:hAnsi="Tahoma" w:cs="Tahoma"/>
          <w:sz w:val="20"/>
          <w:szCs w:val="20"/>
        </w:rPr>
        <w:t xml:space="preserve">bankovní </w:t>
      </w:r>
      <w:r w:rsidRPr="16DF192C">
        <w:rPr>
          <w:rFonts w:ascii="Tahoma" w:hAnsi="Tahoma" w:cs="Tahoma"/>
          <w:sz w:val="20"/>
          <w:szCs w:val="20"/>
        </w:rPr>
        <w:t>účet ve výzvě uvedený, ve které bude mimo jiné obecně uvedeno i</w:t>
      </w:r>
      <w:r w:rsidR="00016461" w:rsidRPr="16DF192C">
        <w:rPr>
          <w:rFonts w:ascii="Tahoma" w:hAnsi="Tahoma" w:cs="Tahoma"/>
          <w:sz w:val="20"/>
          <w:szCs w:val="20"/>
        </w:rPr>
        <w:t> </w:t>
      </w:r>
      <w:r w:rsidRPr="16DF192C">
        <w:rPr>
          <w:rFonts w:ascii="Tahoma" w:hAnsi="Tahoma" w:cs="Tahoma"/>
          <w:sz w:val="20"/>
          <w:szCs w:val="20"/>
        </w:rPr>
        <w:t>na základě jaké skutečnosti ze strany věřitele je výplata žádána.</w:t>
      </w:r>
      <w:r w:rsidR="007F5A5D" w:rsidRPr="16DF192C">
        <w:rPr>
          <w:rFonts w:ascii="Tahoma" w:hAnsi="Tahoma" w:cs="Tahoma"/>
          <w:sz w:val="20"/>
          <w:szCs w:val="20"/>
        </w:rPr>
        <w:t xml:space="preserve"> </w:t>
      </w:r>
      <w:r w:rsidR="00016461" w:rsidRPr="16DF192C">
        <w:rPr>
          <w:rFonts w:ascii="Tahoma" w:hAnsi="Tahoma" w:cs="Tahoma"/>
          <w:sz w:val="20"/>
          <w:szCs w:val="20"/>
        </w:rPr>
        <w:t xml:space="preserve">Peněžní </w:t>
      </w:r>
      <w:r w:rsidR="008A0892" w:rsidRPr="16DF192C">
        <w:rPr>
          <w:rFonts w:ascii="Tahoma" w:hAnsi="Tahoma" w:cs="Tahoma"/>
          <w:sz w:val="20"/>
          <w:szCs w:val="20"/>
        </w:rPr>
        <w:t>p</w:t>
      </w:r>
      <w:r w:rsidR="007F5A5D" w:rsidRPr="16DF192C">
        <w:rPr>
          <w:rFonts w:ascii="Tahoma" w:hAnsi="Tahoma" w:cs="Tahoma"/>
          <w:sz w:val="20"/>
          <w:szCs w:val="20"/>
        </w:rPr>
        <w:t>rostředky z této bankovní záruky slouží k hrazení nedoplatků</w:t>
      </w:r>
      <w:r w:rsidR="00C27F4A" w:rsidRPr="16DF192C">
        <w:rPr>
          <w:rFonts w:ascii="Tahoma" w:hAnsi="Tahoma" w:cs="Tahoma"/>
          <w:sz w:val="20"/>
          <w:szCs w:val="20"/>
        </w:rPr>
        <w:t xml:space="preserve"> </w:t>
      </w:r>
      <w:r w:rsidR="00016461" w:rsidRPr="16DF192C">
        <w:rPr>
          <w:rFonts w:ascii="Tahoma" w:hAnsi="Tahoma" w:cs="Tahoma"/>
          <w:sz w:val="20"/>
          <w:szCs w:val="20"/>
        </w:rPr>
        <w:t>K</w:t>
      </w:r>
      <w:r w:rsidR="00B64860" w:rsidRPr="16DF192C">
        <w:rPr>
          <w:rFonts w:ascii="Tahoma" w:hAnsi="Tahoma" w:cs="Tahoma"/>
          <w:sz w:val="20"/>
          <w:szCs w:val="20"/>
        </w:rPr>
        <w:t>lienta evidovaných k</w:t>
      </w:r>
      <w:r w:rsidR="0041456D">
        <w:rPr>
          <w:rFonts w:ascii="Tahoma" w:hAnsi="Tahoma" w:cs="Tahoma"/>
          <w:sz w:val="20"/>
          <w:szCs w:val="20"/>
        </w:rPr>
        <w:t> 90.</w:t>
      </w:r>
      <w:r w:rsidR="00B64860" w:rsidRPr="16DF192C">
        <w:rPr>
          <w:rFonts w:ascii="Tahoma" w:hAnsi="Tahoma" w:cs="Tahoma"/>
          <w:sz w:val="20"/>
          <w:szCs w:val="20"/>
        </w:rPr>
        <w:t xml:space="preserve"> dni ode dne zrušení nebo zániku úvodního povolení</w:t>
      </w:r>
      <w:r w:rsidR="00014CE1" w:rsidRPr="16DF192C">
        <w:rPr>
          <w:rFonts w:ascii="Tahoma" w:hAnsi="Tahoma" w:cs="Tahoma"/>
          <w:sz w:val="20"/>
          <w:szCs w:val="20"/>
        </w:rPr>
        <w:t xml:space="preserve"> </w:t>
      </w:r>
      <w:r w:rsidR="00016461" w:rsidRPr="16DF192C">
        <w:rPr>
          <w:rFonts w:ascii="Tahoma" w:hAnsi="Tahoma" w:cs="Tahoma"/>
          <w:sz w:val="20"/>
          <w:szCs w:val="20"/>
        </w:rPr>
        <w:t xml:space="preserve">nebo přechodu do nižší kauční skupiny u </w:t>
      </w:r>
      <w:r w:rsidR="00E87DAD" w:rsidRPr="16DF192C">
        <w:rPr>
          <w:rFonts w:ascii="Tahoma" w:hAnsi="Tahoma" w:cs="Tahoma"/>
          <w:sz w:val="20"/>
          <w:szCs w:val="20"/>
        </w:rPr>
        <w:t>M</w:t>
      </w:r>
      <w:r w:rsidR="00016461" w:rsidRPr="16DF192C">
        <w:rPr>
          <w:rFonts w:ascii="Tahoma" w:hAnsi="Tahoma" w:cs="Tahoma"/>
          <w:sz w:val="20"/>
          <w:szCs w:val="20"/>
        </w:rPr>
        <w:t xml:space="preserve">inisterstva </w:t>
      </w:r>
      <w:r w:rsidR="00E87DAD" w:rsidRPr="16DF192C">
        <w:rPr>
          <w:rFonts w:ascii="Tahoma" w:hAnsi="Tahoma" w:cs="Tahoma"/>
          <w:sz w:val="20"/>
          <w:szCs w:val="20"/>
        </w:rPr>
        <w:t xml:space="preserve">financí </w:t>
      </w:r>
      <w:r w:rsidR="00016461" w:rsidRPr="16DF192C">
        <w:rPr>
          <w:rFonts w:ascii="Tahoma" w:hAnsi="Tahoma" w:cs="Tahoma"/>
          <w:sz w:val="20"/>
          <w:szCs w:val="20"/>
        </w:rPr>
        <w:t>ne</w:t>
      </w:r>
      <w:r w:rsidR="001B3437" w:rsidRPr="16DF192C">
        <w:rPr>
          <w:rFonts w:ascii="Tahoma" w:hAnsi="Tahoma" w:cs="Tahoma"/>
          <w:sz w:val="20"/>
          <w:szCs w:val="20"/>
        </w:rPr>
        <w:t>bo jiného správce daně, který o </w:t>
      </w:r>
      <w:r w:rsidR="00062F1B">
        <w:rPr>
          <w:rFonts w:ascii="Tahoma" w:hAnsi="Tahoma" w:cs="Tahoma"/>
          <w:sz w:val="20"/>
          <w:szCs w:val="20"/>
        </w:rPr>
        <w:t>jejich</w:t>
      </w:r>
      <w:r w:rsidR="00062F1B" w:rsidRPr="16DF192C">
        <w:rPr>
          <w:rFonts w:ascii="Tahoma" w:hAnsi="Tahoma" w:cs="Tahoma"/>
          <w:sz w:val="20"/>
          <w:szCs w:val="20"/>
        </w:rPr>
        <w:t xml:space="preserve"> </w:t>
      </w:r>
      <w:r w:rsidR="00016461" w:rsidRPr="16DF192C">
        <w:rPr>
          <w:rFonts w:ascii="Tahoma" w:hAnsi="Tahoma" w:cs="Tahoma"/>
          <w:sz w:val="20"/>
          <w:szCs w:val="20"/>
        </w:rPr>
        <w:t>uhrazení požádal</w:t>
      </w:r>
      <w:r w:rsidR="00965FB3" w:rsidRPr="16DF192C">
        <w:rPr>
          <w:rFonts w:ascii="Tahoma" w:hAnsi="Tahoma" w:cs="Tahoma"/>
          <w:sz w:val="20"/>
          <w:szCs w:val="20"/>
        </w:rPr>
        <w:t>, a to bez ohledu na okamžik jejich vzniku.</w:t>
      </w:r>
      <w:r w:rsidR="001B138B" w:rsidRPr="16DF192C">
        <w:rPr>
          <w:rFonts w:ascii="Tahoma" w:hAnsi="Tahoma" w:cs="Tahoma"/>
          <w:sz w:val="20"/>
          <w:szCs w:val="20"/>
        </w:rPr>
        <w:t xml:space="preserve"> </w:t>
      </w:r>
      <w:r w:rsidR="00016461" w:rsidRPr="16DF192C">
        <w:rPr>
          <w:rFonts w:ascii="Tahoma" w:hAnsi="Tahoma" w:cs="Tahoma"/>
          <w:sz w:val="20"/>
          <w:szCs w:val="20"/>
        </w:rPr>
        <w:t xml:space="preserve">Peněžní </w:t>
      </w:r>
      <w:r w:rsidR="008A0892" w:rsidRPr="16DF192C">
        <w:rPr>
          <w:rFonts w:ascii="Tahoma" w:hAnsi="Tahoma" w:cs="Tahoma"/>
          <w:sz w:val="20"/>
          <w:szCs w:val="20"/>
        </w:rPr>
        <w:t>prostředky</w:t>
      </w:r>
      <w:r w:rsidR="001B138B" w:rsidRPr="16DF192C">
        <w:rPr>
          <w:rFonts w:ascii="Tahoma" w:hAnsi="Tahoma" w:cs="Tahoma"/>
          <w:sz w:val="20"/>
          <w:szCs w:val="20"/>
        </w:rPr>
        <w:t xml:space="preserve"> z této bankovní záruky mohou být použity po</w:t>
      </w:r>
      <w:r w:rsidR="00E21FA9" w:rsidRPr="16DF192C">
        <w:rPr>
          <w:rFonts w:ascii="Tahoma" w:hAnsi="Tahoma" w:cs="Tahoma"/>
          <w:sz w:val="20"/>
          <w:szCs w:val="20"/>
        </w:rPr>
        <w:t xml:space="preserve">uze v souladu </w:t>
      </w:r>
      <w:r w:rsidR="00E87EF2" w:rsidRPr="16DF192C">
        <w:rPr>
          <w:rFonts w:ascii="Tahoma" w:hAnsi="Tahoma" w:cs="Tahoma"/>
          <w:sz w:val="20"/>
          <w:szCs w:val="20"/>
        </w:rPr>
        <w:t>se zákonem o hazardních hrách</w:t>
      </w:r>
      <w:r w:rsidR="001B138B" w:rsidRPr="16DF192C">
        <w:rPr>
          <w:rFonts w:ascii="Tahoma" w:hAnsi="Tahoma" w:cs="Tahoma"/>
          <w:sz w:val="20"/>
          <w:szCs w:val="20"/>
        </w:rPr>
        <w:t>.</w:t>
      </w:r>
    </w:p>
    <w:p w14:paraId="7AF1626A" w14:textId="40A1CE4C" w:rsidR="005A036C" w:rsidRPr="00D73DB1" w:rsidRDefault="00F279CE" w:rsidP="00D24C59">
      <w:pPr>
        <w:spacing w:after="120"/>
        <w:rPr>
          <w:rFonts w:ascii="Tahoma" w:hAnsi="Tahoma" w:cs="Tahoma"/>
          <w:sz w:val="20"/>
          <w:szCs w:val="20"/>
        </w:rPr>
      </w:pPr>
      <w:r w:rsidRPr="00D73DB1">
        <w:rPr>
          <w:rFonts w:ascii="Tahoma" w:hAnsi="Tahoma" w:cs="Tahoma"/>
          <w:sz w:val="20"/>
          <w:szCs w:val="20"/>
        </w:rPr>
        <w:t>Výzva nám musí být doručena</w:t>
      </w:r>
      <w:r w:rsidR="00BA6358" w:rsidRPr="00D73DB1">
        <w:rPr>
          <w:rFonts w:ascii="Tahoma" w:hAnsi="Tahoma" w:cs="Tahoma"/>
          <w:sz w:val="20"/>
          <w:szCs w:val="20"/>
        </w:rPr>
        <w:t xml:space="preserve"> </w:t>
      </w:r>
      <w:r w:rsidRPr="00D73DB1">
        <w:rPr>
          <w:rFonts w:ascii="Tahoma" w:hAnsi="Tahoma" w:cs="Tahoma"/>
          <w:sz w:val="20"/>
          <w:szCs w:val="20"/>
        </w:rPr>
        <w:t xml:space="preserve">buď </w:t>
      </w:r>
    </w:p>
    <w:p w14:paraId="19598002" w14:textId="77777777" w:rsidR="005A036C" w:rsidRPr="00D73DB1" w:rsidRDefault="00F279CE" w:rsidP="000D4BD8">
      <w:pPr>
        <w:pStyle w:val="Odstavecseseznamem"/>
        <w:numPr>
          <w:ilvl w:val="0"/>
          <w:numId w:val="2"/>
        </w:numPr>
        <w:spacing w:after="120"/>
        <w:ind w:left="714" w:hanging="357"/>
        <w:contextualSpacing w:val="0"/>
        <w:rPr>
          <w:rFonts w:ascii="Tahoma" w:hAnsi="Tahoma" w:cs="Tahoma"/>
          <w:sz w:val="20"/>
          <w:szCs w:val="20"/>
        </w:rPr>
      </w:pPr>
      <w:r w:rsidRPr="00D73DB1">
        <w:rPr>
          <w:rFonts w:ascii="Tahoma" w:hAnsi="Tahoma" w:cs="Tahoma"/>
          <w:sz w:val="20"/>
          <w:szCs w:val="20"/>
        </w:rPr>
        <w:t xml:space="preserve">v elektronické formě prostřednictvím datové schránky a podepsána kvalifikovaným elektronickým podpisem, nebo </w:t>
      </w:r>
    </w:p>
    <w:p w14:paraId="5C10E8D5" w14:textId="023141D7" w:rsidR="00190553" w:rsidRPr="00D73DB1" w:rsidRDefault="00F279CE" w:rsidP="000D4BD8">
      <w:pPr>
        <w:pStyle w:val="Odstavecseseznamem"/>
        <w:numPr>
          <w:ilvl w:val="0"/>
          <w:numId w:val="2"/>
        </w:numPr>
        <w:spacing w:after="120"/>
        <w:ind w:left="714" w:hanging="357"/>
        <w:contextualSpacing w:val="0"/>
        <w:rPr>
          <w:rFonts w:ascii="Tahoma" w:hAnsi="Tahoma" w:cs="Tahoma"/>
          <w:sz w:val="20"/>
          <w:szCs w:val="20"/>
        </w:rPr>
      </w:pPr>
      <w:r w:rsidRPr="00D73DB1">
        <w:rPr>
          <w:rFonts w:ascii="Tahoma" w:hAnsi="Tahoma" w:cs="Tahoma"/>
          <w:sz w:val="20"/>
          <w:szCs w:val="20"/>
        </w:rPr>
        <w:t>v listinné formě doporučeně provozovatelem poštovních služeb, kurýrem nebo osobně na adresu našeho sídla.</w:t>
      </w:r>
    </w:p>
    <w:p w14:paraId="11274056" w14:textId="77777777" w:rsidR="00DA5E01" w:rsidRPr="00D73DB1" w:rsidRDefault="00F279CE" w:rsidP="00782D82">
      <w:pPr>
        <w:tabs>
          <w:tab w:val="left" w:pos="2269"/>
          <w:tab w:val="left" w:pos="3969"/>
          <w:tab w:val="left" w:pos="4111"/>
        </w:tabs>
        <w:spacing w:after="120"/>
        <w:rPr>
          <w:rFonts w:ascii="Tahoma" w:hAnsi="Tahoma" w:cs="Tahoma"/>
          <w:sz w:val="20"/>
          <w:szCs w:val="20"/>
        </w:rPr>
      </w:pPr>
      <w:r w:rsidRPr="00D73DB1">
        <w:rPr>
          <w:rFonts w:ascii="Tahoma" w:hAnsi="Tahoma" w:cs="Tahoma"/>
          <w:sz w:val="20"/>
          <w:szCs w:val="20"/>
        </w:rPr>
        <w:t>Výše bankovní záruky se snižuje o každou námi provedenou platbu ve prospěch věřitele z této bankovní záruky.</w:t>
      </w:r>
    </w:p>
    <w:p w14:paraId="7024F6F9" w14:textId="72BE7F51" w:rsidR="00782D82" w:rsidRPr="00D73DB1" w:rsidRDefault="00782D82" w:rsidP="00782D82">
      <w:pPr>
        <w:tabs>
          <w:tab w:val="left" w:pos="2269"/>
          <w:tab w:val="left" w:pos="3969"/>
          <w:tab w:val="left" w:pos="4111"/>
        </w:tabs>
        <w:spacing w:after="120"/>
        <w:rPr>
          <w:rFonts w:ascii="Tahoma" w:hAnsi="Tahoma" w:cs="Tahoma"/>
          <w:b/>
          <w:sz w:val="20"/>
          <w:szCs w:val="20"/>
        </w:rPr>
      </w:pPr>
      <w:r w:rsidRPr="00D73DB1">
        <w:rPr>
          <w:rFonts w:ascii="Tahoma" w:hAnsi="Tahoma" w:cs="Tahoma"/>
          <w:b/>
          <w:sz w:val="20"/>
          <w:szCs w:val="20"/>
        </w:rPr>
        <w:t>Zánik bankovní záruky:</w:t>
      </w:r>
    </w:p>
    <w:p w14:paraId="7EB268BF" w14:textId="72BDA30C" w:rsidR="00E34C11" w:rsidRPr="00D73DB1" w:rsidRDefault="00F279CE" w:rsidP="00D24C59">
      <w:pPr>
        <w:tabs>
          <w:tab w:val="left" w:pos="2269"/>
          <w:tab w:val="left" w:pos="3969"/>
          <w:tab w:val="left" w:pos="4111"/>
        </w:tabs>
        <w:spacing w:after="120"/>
        <w:rPr>
          <w:rFonts w:ascii="Tahoma" w:hAnsi="Tahoma" w:cs="Tahoma"/>
          <w:sz w:val="20"/>
          <w:szCs w:val="20"/>
        </w:rPr>
      </w:pPr>
      <w:r w:rsidRPr="00D73DB1">
        <w:rPr>
          <w:rFonts w:ascii="Tahoma" w:hAnsi="Tahoma" w:cs="Tahoma"/>
          <w:sz w:val="20"/>
          <w:szCs w:val="20"/>
        </w:rPr>
        <w:t>Naše povinnosti z této bankovní záruky zanikají</w:t>
      </w:r>
    </w:p>
    <w:p w14:paraId="1D695FCD" w14:textId="55A5F62E" w:rsidR="00E34C11" w:rsidRPr="00D73DB1" w:rsidRDefault="00F279CE" w:rsidP="00D24C59">
      <w:pPr>
        <w:numPr>
          <w:ilvl w:val="0"/>
          <w:numId w:val="1"/>
        </w:numPr>
        <w:tabs>
          <w:tab w:val="left" w:pos="2269"/>
          <w:tab w:val="left" w:pos="3969"/>
          <w:tab w:val="left" w:pos="4111"/>
        </w:tabs>
        <w:spacing w:after="120"/>
        <w:rPr>
          <w:rFonts w:ascii="Tahoma" w:hAnsi="Tahoma" w:cs="Tahoma"/>
          <w:sz w:val="20"/>
          <w:szCs w:val="20"/>
        </w:rPr>
      </w:pPr>
      <w:r w:rsidRPr="41202946">
        <w:rPr>
          <w:rFonts w:ascii="Tahoma" w:hAnsi="Tahoma" w:cs="Tahoma"/>
          <w:sz w:val="20"/>
          <w:szCs w:val="20"/>
        </w:rPr>
        <w:t>zpětným obdržením originálu této záruční listin</w:t>
      </w:r>
      <w:r w:rsidR="006F4F34" w:rsidRPr="41202946">
        <w:rPr>
          <w:rFonts w:ascii="Tahoma" w:hAnsi="Tahoma" w:cs="Tahoma"/>
          <w:sz w:val="20"/>
          <w:szCs w:val="20"/>
        </w:rPr>
        <w:t>y</w:t>
      </w:r>
      <w:r w:rsidR="286A8133" w:rsidRPr="41202946">
        <w:rPr>
          <w:rFonts w:ascii="Tahoma" w:hAnsi="Tahoma" w:cs="Tahoma"/>
          <w:sz w:val="20"/>
          <w:szCs w:val="20"/>
        </w:rPr>
        <w:t>,</w:t>
      </w:r>
    </w:p>
    <w:p w14:paraId="6E8CEB0D" w14:textId="50AABA64" w:rsidR="00E34C11" w:rsidRPr="00D73DB1" w:rsidRDefault="00F279CE" w:rsidP="00DA5E01">
      <w:pPr>
        <w:numPr>
          <w:ilvl w:val="0"/>
          <w:numId w:val="1"/>
        </w:numPr>
        <w:tabs>
          <w:tab w:val="left" w:pos="2269"/>
          <w:tab w:val="left" w:pos="3969"/>
          <w:tab w:val="left" w:pos="4111"/>
        </w:tabs>
        <w:spacing w:after="120"/>
        <w:rPr>
          <w:rFonts w:ascii="Tahoma" w:hAnsi="Tahoma" w:cs="Tahoma"/>
          <w:sz w:val="20"/>
          <w:szCs w:val="20"/>
        </w:rPr>
      </w:pPr>
      <w:r w:rsidRPr="41202946">
        <w:rPr>
          <w:rFonts w:ascii="Tahoma" w:hAnsi="Tahoma" w:cs="Tahoma"/>
          <w:sz w:val="20"/>
          <w:szCs w:val="20"/>
        </w:rPr>
        <w:t>obdržením prohlášení věřitele, kterým nás zprost</w:t>
      </w:r>
      <w:r w:rsidR="009367D8" w:rsidRPr="41202946">
        <w:rPr>
          <w:rFonts w:ascii="Tahoma" w:hAnsi="Tahoma" w:cs="Tahoma"/>
          <w:sz w:val="20"/>
          <w:szCs w:val="20"/>
        </w:rPr>
        <w:t xml:space="preserve">í záručních </w:t>
      </w:r>
      <w:r w:rsidR="7765BE55" w:rsidRPr="41202946">
        <w:rPr>
          <w:rFonts w:ascii="Tahoma" w:hAnsi="Tahoma" w:cs="Tahoma"/>
          <w:sz w:val="20"/>
          <w:szCs w:val="20"/>
        </w:rPr>
        <w:t>závazků</w:t>
      </w:r>
      <w:r w:rsidR="009367D8" w:rsidRPr="41202946">
        <w:rPr>
          <w:rFonts w:ascii="Tahoma" w:hAnsi="Tahoma" w:cs="Tahoma"/>
          <w:sz w:val="20"/>
          <w:szCs w:val="20"/>
        </w:rPr>
        <w:t>,</w:t>
      </w:r>
    </w:p>
    <w:p w14:paraId="2F2238AD" w14:textId="77777777" w:rsidR="00E34C11" w:rsidRPr="00D73DB1" w:rsidRDefault="00F279CE" w:rsidP="00DA5E01">
      <w:pPr>
        <w:numPr>
          <w:ilvl w:val="0"/>
          <w:numId w:val="1"/>
        </w:numPr>
        <w:tabs>
          <w:tab w:val="left" w:pos="2269"/>
          <w:tab w:val="left" w:pos="3969"/>
          <w:tab w:val="left" w:pos="4111"/>
        </w:tabs>
        <w:spacing w:after="120"/>
        <w:rPr>
          <w:rFonts w:ascii="Tahoma" w:hAnsi="Tahoma" w:cs="Tahoma"/>
          <w:sz w:val="20"/>
          <w:szCs w:val="20"/>
        </w:rPr>
      </w:pPr>
      <w:r w:rsidRPr="00D73DB1">
        <w:rPr>
          <w:rFonts w:ascii="Tahoma" w:hAnsi="Tahoma" w:cs="Tahoma"/>
          <w:sz w:val="20"/>
          <w:szCs w:val="20"/>
        </w:rPr>
        <w:t>vyplacením celé zaručené částky, nebo</w:t>
      </w:r>
    </w:p>
    <w:p w14:paraId="4EE50E80" w14:textId="3E1A573B" w:rsidR="00E34C11" w:rsidRPr="00D73DB1" w:rsidRDefault="00F279CE" w:rsidP="00DA5E01">
      <w:pPr>
        <w:numPr>
          <w:ilvl w:val="0"/>
          <w:numId w:val="1"/>
        </w:numPr>
        <w:tabs>
          <w:tab w:val="left" w:pos="2269"/>
          <w:tab w:val="left" w:pos="3969"/>
          <w:tab w:val="left" w:pos="4111"/>
        </w:tabs>
        <w:spacing w:after="120"/>
        <w:rPr>
          <w:rFonts w:ascii="Tahoma" w:hAnsi="Tahoma" w:cs="Tahoma"/>
          <w:sz w:val="20"/>
          <w:szCs w:val="20"/>
        </w:rPr>
      </w:pPr>
      <w:r w:rsidRPr="00D73DB1">
        <w:rPr>
          <w:rFonts w:ascii="Tahoma" w:hAnsi="Tahoma" w:cs="Tahoma"/>
          <w:sz w:val="20"/>
          <w:szCs w:val="20"/>
        </w:rPr>
        <w:t xml:space="preserve">nejpozději dnem </w:t>
      </w:r>
      <w:sdt>
        <w:sdtPr>
          <w:rPr>
            <w:rStyle w:val="Tun10"/>
            <w:rFonts w:cs="Tahoma"/>
            <w:szCs w:val="20"/>
          </w:rPr>
          <w:id w:val="-2041962818"/>
          <w:placeholder>
            <w:docPart w:val="DefaultPlaceholder_1082065160"/>
          </w:placeholder>
          <w:showingPlcHdr/>
          <w:date>
            <w:dateFormat w:val="dd.MM.yyyy"/>
            <w:lid w:val="cs-CZ"/>
            <w:storeMappedDataAs w:val="dateTime"/>
            <w:calendar w:val="gregorian"/>
          </w:date>
        </w:sdtPr>
        <w:sdtEndPr>
          <w:rPr>
            <w:rStyle w:val="Standardnpsmoodstavce"/>
            <w:rFonts w:ascii="Arial" w:hAnsi="Arial"/>
            <w:b w:val="0"/>
            <w:sz w:val="18"/>
          </w:rPr>
        </w:sdtEndPr>
        <w:sdtContent>
          <w:r w:rsidRPr="00D73DB1">
            <w:rPr>
              <w:rStyle w:val="Zstupntext"/>
              <w:rFonts w:ascii="Tahoma" w:hAnsi="Tahoma" w:cs="Tahoma"/>
              <w:color w:val="auto"/>
              <w:sz w:val="20"/>
              <w:szCs w:val="20"/>
              <w:highlight w:val="yellow"/>
            </w:rPr>
            <w:t>Klikněte sem a zadejte datum.</w:t>
          </w:r>
        </w:sdtContent>
      </w:sdt>
      <w:r w:rsidRPr="00D73DB1">
        <w:rPr>
          <w:rFonts w:ascii="Tahoma" w:hAnsi="Tahoma" w:cs="Tahoma"/>
          <w:sz w:val="20"/>
          <w:szCs w:val="20"/>
        </w:rPr>
        <w:t>,</w:t>
      </w:r>
    </w:p>
    <w:p w14:paraId="39483CAE" w14:textId="556ACF0D" w:rsidR="00E34C11" w:rsidRPr="00D73DB1" w:rsidRDefault="00F279CE" w:rsidP="00DA5E01">
      <w:pPr>
        <w:tabs>
          <w:tab w:val="left" w:pos="2269"/>
          <w:tab w:val="left" w:pos="3969"/>
          <w:tab w:val="left" w:pos="4111"/>
        </w:tabs>
        <w:spacing w:after="120"/>
        <w:rPr>
          <w:rFonts w:ascii="Tahoma" w:hAnsi="Tahoma" w:cs="Tahoma"/>
          <w:sz w:val="20"/>
          <w:szCs w:val="20"/>
        </w:rPr>
      </w:pPr>
      <w:r w:rsidRPr="00D73DB1">
        <w:rPr>
          <w:rFonts w:ascii="Tahoma" w:hAnsi="Tahoma" w:cs="Tahoma"/>
          <w:sz w:val="20"/>
          <w:szCs w:val="20"/>
        </w:rPr>
        <w:t>a to podle toho, která z uvedených skutečností nastane dříve.</w:t>
      </w:r>
    </w:p>
    <w:p w14:paraId="2640FC3B" w14:textId="5CE409C1" w:rsidR="00457032" w:rsidRPr="00D73DB1" w:rsidRDefault="00F279CE" w:rsidP="0041456D">
      <w:pPr>
        <w:autoSpaceDE/>
        <w:autoSpaceDN/>
        <w:spacing w:after="120"/>
        <w:rPr>
          <w:rFonts w:ascii="Tahoma" w:hAnsi="Tahoma" w:cs="Tahoma"/>
          <w:sz w:val="20"/>
          <w:szCs w:val="20"/>
        </w:rPr>
      </w:pPr>
      <w:r w:rsidRPr="41202946">
        <w:rPr>
          <w:rFonts w:ascii="Tahoma" w:hAnsi="Tahoma" w:cs="Tahoma"/>
          <w:sz w:val="20"/>
          <w:szCs w:val="20"/>
        </w:rPr>
        <w:t xml:space="preserve">Prohlášení o zproštění záručního závazku, jakož i ostatní písemnosti týkající se této bankovní záruky </w:t>
      </w:r>
      <w:r>
        <w:br/>
      </w:r>
      <w:r w:rsidRPr="41202946">
        <w:rPr>
          <w:rFonts w:ascii="Tahoma" w:hAnsi="Tahoma" w:cs="Tahoma"/>
          <w:sz w:val="20"/>
          <w:szCs w:val="20"/>
        </w:rPr>
        <w:t xml:space="preserve">(např. akceptace změny bankovní záruky), nám musí být doručeny způsobem uvedeným pro doručení výzvy. </w:t>
      </w:r>
    </w:p>
    <w:p w14:paraId="1F5A2A27" w14:textId="1AC1AF19" w:rsidR="00457032" w:rsidRPr="00D73DB1" w:rsidRDefault="00F279CE" w:rsidP="41202946">
      <w:pPr>
        <w:autoSpaceDE/>
        <w:autoSpaceDN/>
        <w:spacing w:after="120"/>
        <w:rPr>
          <w:rFonts w:ascii="Tahoma" w:hAnsi="Tahoma" w:cs="Tahoma"/>
          <w:sz w:val="20"/>
          <w:szCs w:val="20"/>
        </w:rPr>
      </w:pPr>
      <w:r w:rsidRPr="41202946">
        <w:rPr>
          <w:rFonts w:ascii="Tahoma" w:hAnsi="Tahoma" w:cs="Tahoma"/>
          <w:sz w:val="20"/>
          <w:szCs w:val="20"/>
        </w:rPr>
        <w:t xml:space="preserve">Výzva a písemnosti dle předchozí věty, doručené nám do datové schránky, se považují za doručené </w:t>
      </w:r>
      <w:r>
        <w:br/>
      </w:r>
      <w:r w:rsidRPr="41202946">
        <w:rPr>
          <w:rFonts w:ascii="Tahoma" w:hAnsi="Tahoma" w:cs="Tahoma"/>
          <w:sz w:val="20"/>
          <w:szCs w:val="20"/>
        </w:rPr>
        <w:t>dle podmínek uvedených v § 17 zákona č. 300/2008 Sb., o elektronických úkonech a autorizované konverzi dokumentů, ve znění pozdějších předpisů.</w:t>
      </w:r>
    </w:p>
    <w:p w14:paraId="39FA1A74" w14:textId="1052D211" w:rsidR="00956F23" w:rsidRPr="00D73DB1" w:rsidRDefault="00F279CE" w:rsidP="0020700C">
      <w:pPr>
        <w:spacing w:after="120"/>
        <w:rPr>
          <w:rFonts w:ascii="Tahoma" w:hAnsi="Tahoma" w:cs="Tahoma"/>
          <w:sz w:val="20"/>
          <w:szCs w:val="20"/>
        </w:rPr>
      </w:pPr>
      <w:r w:rsidRPr="00D73DB1">
        <w:rPr>
          <w:rFonts w:ascii="Tahoma" w:hAnsi="Tahoma" w:cs="Tahoma"/>
          <w:sz w:val="20"/>
          <w:szCs w:val="20"/>
        </w:rPr>
        <w:t>Právo uplatnit tuto bankovní záruku a právo na plnění z této bankovní záruky nesmí být postoupena. Právo na plnění z této bankovní záruky nesmí být zastaveno.</w:t>
      </w:r>
    </w:p>
    <w:p w14:paraId="73BCD2AF" w14:textId="5451854E" w:rsidR="00C969FD" w:rsidRPr="00D73DB1" w:rsidRDefault="00F279CE" w:rsidP="00D24C59">
      <w:pPr>
        <w:spacing w:after="120"/>
        <w:rPr>
          <w:rFonts w:ascii="Tahoma" w:hAnsi="Tahoma" w:cs="Tahoma"/>
          <w:sz w:val="20"/>
          <w:szCs w:val="20"/>
        </w:rPr>
      </w:pPr>
      <w:r w:rsidRPr="00D73DB1">
        <w:rPr>
          <w:rFonts w:ascii="Tahoma" w:hAnsi="Tahoma" w:cs="Tahoma"/>
          <w:sz w:val="20"/>
          <w:szCs w:val="20"/>
        </w:rPr>
        <w:t>Tato bankovní záruka a vztahy na základě ní vzniklé se řídí českým právem a zároveň tato bankovní záruka zakládá pravomoc českých soudů.</w:t>
      </w:r>
    </w:p>
    <w:p w14:paraId="00F6D610" w14:textId="3D9E9866" w:rsidR="000A5F3A" w:rsidRPr="00D73DB1" w:rsidRDefault="00C969FD" w:rsidP="00D24C59">
      <w:pPr>
        <w:tabs>
          <w:tab w:val="left" w:pos="1719"/>
        </w:tabs>
        <w:spacing w:after="120"/>
        <w:rPr>
          <w:rFonts w:ascii="Tahoma" w:hAnsi="Tahoma" w:cs="Tahoma"/>
          <w:sz w:val="20"/>
          <w:szCs w:val="20"/>
        </w:rPr>
      </w:pPr>
      <w:r w:rsidRPr="41202946">
        <w:rPr>
          <w:rFonts w:ascii="Tahoma" w:hAnsi="Tahoma" w:cs="Tahoma"/>
          <w:sz w:val="20"/>
          <w:szCs w:val="20"/>
        </w:rPr>
        <w:lastRenderedPageBreak/>
        <w:t xml:space="preserve">Účinky této listiny nastávají </w:t>
      </w:r>
      <w:r w:rsidR="1A6C84D6" w:rsidRPr="41202946">
        <w:rPr>
          <w:rFonts w:ascii="Tahoma" w:hAnsi="Tahoma" w:cs="Tahoma"/>
          <w:sz w:val="20"/>
          <w:szCs w:val="20"/>
        </w:rPr>
        <w:t xml:space="preserve">dnem </w:t>
      </w:r>
      <w:r w:rsidRPr="41202946">
        <w:rPr>
          <w:rFonts w:ascii="Tahoma" w:hAnsi="Tahoma" w:cs="Tahoma"/>
          <w:sz w:val="20"/>
          <w:szCs w:val="20"/>
        </w:rPr>
        <w:t>doručení</w:t>
      </w:r>
      <w:r w:rsidR="0041456D">
        <w:rPr>
          <w:rFonts w:ascii="Tahoma" w:hAnsi="Tahoma" w:cs="Tahoma"/>
          <w:sz w:val="20"/>
          <w:szCs w:val="20"/>
        </w:rPr>
        <w:t xml:space="preserve"> </w:t>
      </w:r>
      <w:r w:rsidRPr="41202946">
        <w:rPr>
          <w:rFonts w:ascii="Tahoma" w:hAnsi="Tahoma" w:cs="Tahoma"/>
          <w:sz w:val="20"/>
          <w:szCs w:val="20"/>
        </w:rPr>
        <w:t>věřiteli.</w:t>
      </w:r>
      <w:r w:rsidR="00544D60" w:rsidRPr="41202946">
        <w:rPr>
          <w:rFonts w:ascii="Tahoma" w:hAnsi="Tahoma" w:cs="Tahoma"/>
          <w:sz w:val="20"/>
          <w:szCs w:val="20"/>
        </w:rPr>
        <w:t xml:space="preserve"> Změny záruční listiny, včetně změn</w:t>
      </w:r>
      <w:r w:rsidR="00E83A72" w:rsidRPr="41202946">
        <w:rPr>
          <w:rFonts w:ascii="Tahoma" w:hAnsi="Tahoma" w:cs="Tahoma"/>
          <w:sz w:val="20"/>
          <w:szCs w:val="20"/>
        </w:rPr>
        <w:t xml:space="preserve"> obsahu</w:t>
      </w:r>
      <w:r w:rsidR="00544D60" w:rsidRPr="41202946">
        <w:rPr>
          <w:rFonts w:ascii="Tahoma" w:hAnsi="Tahoma" w:cs="Tahoma"/>
          <w:sz w:val="20"/>
          <w:szCs w:val="20"/>
        </w:rPr>
        <w:t xml:space="preserve"> bankovní záruky mající vliv na práva věřitele, jsou vůči </w:t>
      </w:r>
      <w:r w:rsidR="00875252" w:rsidRPr="41202946">
        <w:rPr>
          <w:rFonts w:ascii="Tahoma" w:hAnsi="Tahoma" w:cs="Tahoma"/>
          <w:sz w:val="20"/>
          <w:szCs w:val="20"/>
        </w:rPr>
        <w:t xml:space="preserve">němu účinné </w:t>
      </w:r>
      <w:r w:rsidR="00544D60" w:rsidRPr="41202946">
        <w:rPr>
          <w:rFonts w:ascii="Tahoma" w:hAnsi="Tahoma" w:cs="Tahoma"/>
          <w:sz w:val="20"/>
          <w:szCs w:val="20"/>
        </w:rPr>
        <w:t>až jejich výslovnou akceptací věřitelem.</w:t>
      </w:r>
    </w:p>
    <w:p w14:paraId="025249EE" w14:textId="77777777" w:rsidR="00E34C11" w:rsidRPr="00D73DB1" w:rsidRDefault="00062F1B" w:rsidP="002573EA">
      <w:pPr>
        <w:spacing w:after="120"/>
        <w:rPr>
          <w:rFonts w:ascii="Tahoma" w:hAnsi="Tahoma" w:cs="Tahoma"/>
          <w:sz w:val="20"/>
          <w:szCs w:val="20"/>
        </w:rPr>
      </w:pPr>
    </w:p>
    <w:p w14:paraId="29EAD7B3" w14:textId="77777777" w:rsidR="000F1D33" w:rsidRPr="00D73DB1" w:rsidRDefault="00F279CE" w:rsidP="002573EA">
      <w:pPr>
        <w:spacing w:after="120"/>
        <w:rPr>
          <w:rFonts w:ascii="Tahoma" w:hAnsi="Tahoma" w:cs="Tahoma"/>
          <w:sz w:val="20"/>
          <w:szCs w:val="20"/>
        </w:rPr>
      </w:pPr>
      <w:r w:rsidRPr="41202946">
        <w:rPr>
          <w:rFonts w:ascii="Tahoma" w:hAnsi="Tahoma" w:cs="Tahoma"/>
          <w:sz w:val="20"/>
          <w:szCs w:val="20"/>
        </w:rPr>
        <w:t xml:space="preserve">V </w:t>
      </w:r>
      <w:sdt>
        <w:sdtPr>
          <w:rPr>
            <w:rFonts w:ascii="Tahoma" w:hAnsi="Tahoma" w:cs="Tahoma"/>
            <w:sz w:val="20"/>
            <w:szCs w:val="20"/>
          </w:rPr>
          <w:alias w:val="Místo"/>
          <w:tag w:val="Místo"/>
          <w:id w:val="1338419324"/>
          <w:placeholder>
            <w:docPart w:val="A9886F733C264EC2B937F1BCF2415312"/>
          </w:placeholder>
          <w:showingPlcHdr/>
        </w:sdtPr>
        <w:sdtEndPr/>
        <w:sdtContent>
          <w:r w:rsidRPr="00D73DB1">
            <w:rPr>
              <w:rStyle w:val="Zstupntext"/>
              <w:rFonts w:ascii="Tahoma" w:hAnsi="Tahoma" w:cs="Tahoma"/>
              <w:color w:val="auto"/>
              <w:sz w:val="20"/>
              <w:szCs w:val="20"/>
              <w:highlight w:val="yellow"/>
            </w:rPr>
            <w:t>Klikněte sem a zadejte text.</w:t>
          </w:r>
        </w:sdtContent>
      </w:sdt>
      <w:r w:rsidRPr="00D73DB1">
        <w:rPr>
          <w:rFonts w:ascii="Tahoma" w:hAnsi="Tahoma" w:cs="Tahoma"/>
          <w:sz w:val="20"/>
          <w:szCs w:val="20"/>
        </w:rPr>
        <w:t xml:space="preserve"> dne </w:t>
      </w:r>
      <w:sdt>
        <w:sdtPr>
          <w:rPr>
            <w:rFonts w:ascii="Tahoma" w:hAnsi="Tahoma" w:cs="Tahoma"/>
            <w:sz w:val="20"/>
            <w:szCs w:val="20"/>
          </w:rPr>
          <w:alias w:val="Datum"/>
          <w:tag w:val="Datum"/>
          <w:id w:val="-1000277086"/>
          <w:placeholder>
            <w:docPart w:val="DefaultPlaceholder_1082065160"/>
          </w:placeholder>
          <w:showingPlcHdr/>
          <w:date>
            <w:dateFormat w:val="dd.MM.yyyy"/>
            <w:lid w:val="cs-CZ"/>
            <w:storeMappedDataAs w:val="dateTime"/>
            <w:calendar w:val="gregorian"/>
          </w:date>
        </w:sdtPr>
        <w:sdtEndPr/>
        <w:sdtContent>
          <w:r w:rsidRPr="00D73DB1">
            <w:rPr>
              <w:rStyle w:val="Zstupntext"/>
              <w:rFonts w:ascii="Tahoma" w:hAnsi="Tahoma" w:cs="Tahoma"/>
              <w:color w:val="auto"/>
              <w:sz w:val="20"/>
              <w:szCs w:val="20"/>
              <w:highlight w:val="yellow"/>
            </w:rPr>
            <w:t>Klikněte sem a zadejte datum.</w:t>
          </w:r>
        </w:sdtContent>
      </w:sdt>
    </w:p>
    <w:p w14:paraId="3161B643" w14:textId="77777777" w:rsidR="000F1D33" w:rsidRPr="00D73DB1" w:rsidRDefault="00062F1B" w:rsidP="002573EA">
      <w:pPr>
        <w:spacing w:after="120"/>
        <w:rPr>
          <w:rFonts w:ascii="Tahoma" w:hAnsi="Tahoma" w:cs="Tahoma"/>
          <w:sz w:val="20"/>
          <w:szCs w:val="20"/>
        </w:rPr>
      </w:pPr>
    </w:p>
    <w:p w14:paraId="0C98EFB9" w14:textId="661E44AF" w:rsidR="007D1579" w:rsidRPr="00D73DB1" w:rsidRDefault="00062F1B" w:rsidP="003921A1">
      <w:pPr>
        <w:spacing w:after="60"/>
        <w:rPr>
          <w:rFonts w:ascii="Tahoma" w:hAnsi="Tahoma" w:cs="Tahoma"/>
          <w:i/>
          <w:sz w:val="20"/>
          <w:szCs w:val="20"/>
        </w:rPr>
      </w:pPr>
    </w:p>
    <w:p w14:paraId="62314779" w14:textId="77777777" w:rsidR="007D1579" w:rsidRPr="00D73DB1" w:rsidRDefault="00062F1B" w:rsidP="003921A1">
      <w:pPr>
        <w:spacing w:after="60"/>
        <w:rPr>
          <w:rFonts w:ascii="Tahoma" w:hAnsi="Tahoma" w:cs="Tahoma"/>
          <w:i/>
          <w:sz w:val="20"/>
          <w:szCs w:val="20"/>
        </w:rPr>
      </w:pPr>
    </w:p>
    <w:p w14:paraId="178FE0CD" w14:textId="77777777" w:rsidR="007B243E" w:rsidRPr="00D73DB1" w:rsidRDefault="00062F1B" w:rsidP="003921A1">
      <w:pPr>
        <w:spacing w:after="60"/>
        <w:rPr>
          <w:rFonts w:ascii="Tahoma" w:hAnsi="Tahoma" w:cs="Tahoma"/>
          <w:i/>
          <w:sz w:val="20"/>
          <w:szCs w:val="20"/>
        </w:rPr>
      </w:pPr>
    </w:p>
    <w:sdt>
      <w:sdtPr>
        <w:rPr>
          <w:rFonts w:ascii="Tahoma" w:hAnsi="Tahoma" w:cs="Tahoma"/>
          <w:i/>
          <w:sz w:val="20"/>
          <w:szCs w:val="20"/>
          <w:highlight w:val="yellow"/>
        </w:rPr>
        <w:alias w:val="Jméno oprávněné osoby, která zde bude podepsána"/>
        <w:tag w:val="Jméno oprávněné osoby, která zde bude podepsána"/>
        <w:id w:val="641009220"/>
        <w:placeholder>
          <w:docPart w:val="A1F2D82F0084445483788158A77FC183"/>
        </w:placeholder>
        <w:showingPlcHdr/>
      </w:sdtPr>
      <w:sdtEndPr/>
      <w:sdtContent>
        <w:p w14:paraId="05AFC4E9" w14:textId="77777777" w:rsidR="007D1579" w:rsidRPr="00D73DB1" w:rsidRDefault="00F279CE" w:rsidP="003921A1">
          <w:pPr>
            <w:spacing w:after="60"/>
            <w:ind w:left="3402"/>
            <w:jc w:val="center"/>
            <w:rPr>
              <w:rFonts w:ascii="Tahoma" w:hAnsi="Tahoma" w:cs="Tahoma"/>
              <w:i/>
              <w:sz w:val="20"/>
              <w:szCs w:val="20"/>
              <w:highlight w:val="yellow"/>
            </w:rPr>
          </w:pPr>
          <w:r w:rsidRPr="00D73DB1">
            <w:rPr>
              <w:rStyle w:val="Zstupntext"/>
              <w:rFonts w:ascii="Tahoma" w:hAnsi="Tahoma" w:cs="Tahoma"/>
              <w:color w:val="auto"/>
              <w:sz w:val="20"/>
              <w:szCs w:val="20"/>
              <w:highlight w:val="yellow"/>
            </w:rPr>
            <w:t>Klikněte sem a zadejte text.</w:t>
          </w:r>
        </w:p>
      </w:sdtContent>
    </w:sdt>
    <w:sdt>
      <w:sdtPr>
        <w:rPr>
          <w:rFonts w:ascii="Tahoma" w:hAnsi="Tahoma" w:cs="Tahoma"/>
          <w:i/>
          <w:sz w:val="20"/>
          <w:szCs w:val="20"/>
          <w:highlight w:val="yellow"/>
        </w:rPr>
        <w:alias w:val="Název peněžního ústavu"/>
        <w:tag w:val="Název peněžního ústavu"/>
        <w:id w:val="-336308266"/>
        <w:placeholder>
          <w:docPart w:val="DC33086091B142BEA74771743E61624C"/>
        </w:placeholder>
        <w:showingPlcHdr/>
        <w:text/>
      </w:sdtPr>
      <w:sdtEndPr/>
      <w:sdtContent>
        <w:p w14:paraId="4321C71B" w14:textId="77777777" w:rsidR="007D1579" w:rsidRPr="007D1579" w:rsidRDefault="00F279CE" w:rsidP="003921A1">
          <w:pPr>
            <w:spacing w:after="60"/>
            <w:ind w:left="3402"/>
            <w:jc w:val="center"/>
            <w:rPr>
              <w:rFonts w:ascii="Tahoma" w:hAnsi="Tahoma" w:cs="Tahoma"/>
              <w:i/>
              <w:sz w:val="20"/>
              <w:szCs w:val="20"/>
            </w:rPr>
          </w:pPr>
          <w:r w:rsidRPr="00D73DB1">
            <w:rPr>
              <w:rStyle w:val="Zstupntext"/>
              <w:rFonts w:ascii="Tahoma" w:hAnsi="Tahoma" w:cs="Tahoma"/>
              <w:color w:val="auto"/>
              <w:sz w:val="20"/>
              <w:szCs w:val="20"/>
              <w:highlight w:val="yellow"/>
            </w:rPr>
            <w:t>Klikněte sem a zadejte text.</w:t>
          </w:r>
        </w:p>
      </w:sdtContent>
    </w:sdt>
    <w:sectPr w:rsidR="007D1579" w:rsidRPr="007D1579" w:rsidSect="007D1579">
      <w:pgSz w:w="11907" w:h="16840" w:code="9"/>
      <w:pgMar w:top="1134" w:right="1134" w:bottom="851" w:left="1134" w:header="454" w:footer="39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AA00EF" w14:textId="77777777" w:rsidR="00CA0BA8" w:rsidRDefault="00CA0BA8" w:rsidP="00E0010D">
      <w:r>
        <w:separator/>
      </w:r>
    </w:p>
  </w:endnote>
  <w:endnote w:type="continuationSeparator" w:id="0">
    <w:p w14:paraId="0D2EEB1F" w14:textId="77777777" w:rsidR="00CA0BA8" w:rsidRDefault="00CA0BA8" w:rsidP="00E001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0FF369" w14:textId="77777777" w:rsidR="00CA0BA8" w:rsidRDefault="00CA0BA8" w:rsidP="00E0010D">
      <w:r>
        <w:separator/>
      </w:r>
    </w:p>
  </w:footnote>
  <w:footnote w:type="continuationSeparator" w:id="0">
    <w:p w14:paraId="7ADBDE80" w14:textId="77777777" w:rsidR="00CA0BA8" w:rsidRDefault="00CA0BA8" w:rsidP="00E001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BA7BEB"/>
    <w:multiLevelType w:val="hybridMultilevel"/>
    <w:tmpl w:val="6F162A1C"/>
    <w:lvl w:ilvl="0" w:tplc="AE1A8DFC">
      <w:start w:val="1"/>
      <w:numFmt w:val="lowerLetter"/>
      <w:lvlText w:val="%1)"/>
      <w:lvlJc w:val="left"/>
      <w:pPr>
        <w:ind w:left="720" w:hanging="360"/>
      </w:pPr>
    </w:lvl>
    <w:lvl w:ilvl="1" w:tplc="74009AC4" w:tentative="1">
      <w:start w:val="1"/>
      <w:numFmt w:val="lowerLetter"/>
      <w:lvlText w:val="%2."/>
      <w:lvlJc w:val="left"/>
      <w:pPr>
        <w:ind w:left="1440" w:hanging="360"/>
      </w:pPr>
    </w:lvl>
    <w:lvl w:ilvl="2" w:tplc="C728C1DA" w:tentative="1">
      <w:start w:val="1"/>
      <w:numFmt w:val="lowerRoman"/>
      <w:lvlText w:val="%3."/>
      <w:lvlJc w:val="right"/>
      <w:pPr>
        <w:ind w:left="2160" w:hanging="180"/>
      </w:pPr>
    </w:lvl>
    <w:lvl w:ilvl="3" w:tplc="464A0468" w:tentative="1">
      <w:start w:val="1"/>
      <w:numFmt w:val="decimal"/>
      <w:lvlText w:val="%4."/>
      <w:lvlJc w:val="left"/>
      <w:pPr>
        <w:ind w:left="2880" w:hanging="360"/>
      </w:pPr>
    </w:lvl>
    <w:lvl w:ilvl="4" w:tplc="42E6EC00" w:tentative="1">
      <w:start w:val="1"/>
      <w:numFmt w:val="lowerLetter"/>
      <w:lvlText w:val="%5."/>
      <w:lvlJc w:val="left"/>
      <w:pPr>
        <w:ind w:left="3600" w:hanging="360"/>
      </w:pPr>
    </w:lvl>
    <w:lvl w:ilvl="5" w:tplc="75C201E4" w:tentative="1">
      <w:start w:val="1"/>
      <w:numFmt w:val="lowerRoman"/>
      <w:lvlText w:val="%6."/>
      <w:lvlJc w:val="right"/>
      <w:pPr>
        <w:ind w:left="4320" w:hanging="180"/>
      </w:pPr>
    </w:lvl>
    <w:lvl w:ilvl="6" w:tplc="C7628AE8" w:tentative="1">
      <w:start w:val="1"/>
      <w:numFmt w:val="decimal"/>
      <w:lvlText w:val="%7."/>
      <w:lvlJc w:val="left"/>
      <w:pPr>
        <w:ind w:left="5040" w:hanging="360"/>
      </w:pPr>
    </w:lvl>
    <w:lvl w:ilvl="7" w:tplc="8FC87F54" w:tentative="1">
      <w:start w:val="1"/>
      <w:numFmt w:val="lowerLetter"/>
      <w:lvlText w:val="%8."/>
      <w:lvlJc w:val="left"/>
      <w:pPr>
        <w:ind w:left="5760" w:hanging="360"/>
      </w:pPr>
    </w:lvl>
    <w:lvl w:ilvl="8" w:tplc="2F60D6C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E73AC1"/>
    <w:multiLevelType w:val="multilevel"/>
    <w:tmpl w:val="68D660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cumentProtection w:edit="forms" w:enforcement="0"/>
  <w:defaultTabStop w:val="567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5AE1"/>
    <w:rsid w:val="00004372"/>
    <w:rsid w:val="000138C3"/>
    <w:rsid w:val="00014CE1"/>
    <w:rsid w:val="00016461"/>
    <w:rsid w:val="00021840"/>
    <w:rsid w:val="00043CD8"/>
    <w:rsid w:val="00050E75"/>
    <w:rsid w:val="00062F1B"/>
    <w:rsid w:val="0007206B"/>
    <w:rsid w:val="00081C70"/>
    <w:rsid w:val="000A56DD"/>
    <w:rsid w:val="000A5F3A"/>
    <w:rsid w:val="000C39A0"/>
    <w:rsid w:val="000D4BD8"/>
    <w:rsid w:val="000F2EFB"/>
    <w:rsid w:val="0011772C"/>
    <w:rsid w:val="00145AE1"/>
    <w:rsid w:val="001B138B"/>
    <w:rsid w:val="001B3437"/>
    <w:rsid w:val="001B5A61"/>
    <w:rsid w:val="001C25FE"/>
    <w:rsid w:val="001F4FB4"/>
    <w:rsid w:val="001F6EC6"/>
    <w:rsid w:val="0020700C"/>
    <w:rsid w:val="00223D67"/>
    <w:rsid w:val="002469F8"/>
    <w:rsid w:val="002573EA"/>
    <w:rsid w:val="002757CC"/>
    <w:rsid w:val="00290D93"/>
    <w:rsid w:val="00292FBA"/>
    <w:rsid w:val="002A5E4E"/>
    <w:rsid w:val="002A7DBB"/>
    <w:rsid w:val="002B44BF"/>
    <w:rsid w:val="002D07C5"/>
    <w:rsid w:val="002D5DC2"/>
    <w:rsid w:val="002F3C38"/>
    <w:rsid w:val="00302FD6"/>
    <w:rsid w:val="003133CC"/>
    <w:rsid w:val="00326C2F"/>
    <w:rsid w:val="00335480"/>
    <w:rsid w:val="0034491C"/>
    <w:rsid w:val="00352B14"/>
    <w:rsid w:val="003D6E19"/>
    <w:rsid w:val="0041456D"/>
    <w:rsid w:val="0043538A"/>
    <w:rsid w:val="004521B0"/>
    <w:rsid w:val="00464BAD"/>
    <w:rsid w:val="004875F8"/>
    <w:rsid w:val="004A4FDA"/>
    <w:rsid w:val="00503DC3"/>
    <w:rsid w:val="00544D60"/>
    <w:rsid w:val="0056362A"/>
    <w:rsid w:val="005703F8"/>
    <w:rsid w:val="005721FA"/>
    <w:rsid w:val="00574427"/>
    <w:rsid w:val="005B3163"/>
    <w:rsid w:val="005C079A"/>
    <w:rsid w:val="005E06AB"/>
    <w:rsid w:val="006216CE"/>
    <w:rsid w:val="00626FC0"/>
    <w:rsid w:val="0063016D"/>
    <w:rsid w:val="006326FA"/>
    <w:rsid w:val="006359AE"/>
    <w:rsid w:val="00654D19"/>
    <w:rsid w:val="006716A4"/>
    <w:rsid w:val="00671EEA"/>
    <w:rsid w:val="006A1076"/>
    <w:rsid w:val="006A330F"/>
    <w:rsid w:val="006A613C"/>
    <w:rsid w:val="006E2F9A"/>
    <w:rsid w:val="006F4F34"/>
    <w:rsid w:val="00706402"/>
    <w:rsid w:val="00782D82"/>
    <w:rsid w:val="007837E1"/>
    <w:rsid w:val="007A0991"/>
    <w:rsid w:val="007B314C"/>
    <w:rsid w:val="007B7EF4"/>
    <w:rsid w:val="007E2FCF"/>
    <w:rsid w:val="007F5A5D"/>
    <w:rsid w:val="008016FF"/>
    <w:rsid w:val="008061EC"/>
    <w:rsid w:val="008135DA"/>
    <w:rsid w:val="008143DB"/>
    <w:rsid w:val="00875252"/>
    <w:rsid w:val="008A0892"/>
    <w:rsid w:val="008C2974"/>
    <w:rsid w:val="008D7F40"/>
    <w:rsid w:val="008E237E"/>
    <w:rsid w:val="00905184"/>
    <w:rsid w:val="009234C6"/>
    <w:rsid w:val="009367D8"/>
    <w:rsid w:val="00965FB3"/>
    <w:rsid w:val="0098349B"/>
    <w:rsid w:val="0098586E"/>
    <w:rsid w:val="00985F87"/>
    <w:rsid w:val="009D7679"/>
    <w:rsid w:val="009E0206"/>
    <w:rsid w:val="00A07872"/>
    <w:rsid w:val="00A2403C"/>
    <w:rsid w:val="00A37E36"/>
    <w:rsid w:val="00A447F1"/>
    <w:rsid w:val="00AF63E7"/>
    <w:rsid w:val="00B026E5"/>
    <w:rsid w:val="00B32161"/>
    <w:rsid w:val="00B64860"/>
    <w:rsid w:val="00B7216F"/>
    <w:rsid w:val="00BA6358"/>
    <w:rsid w:val="00C2550A"/>
    <w:rsid w:val="00C27F4A"/>
    <w:rsid w:val="00C512E1"/>
    <w:rsid w:val="00C72B98"/>
    <w:rsid w:val="00C771A6"/>
    <w:rsid w:val="00C82BCD"/>
    <w:rsid w:val="00C83ECD"/>
    <w:rsid w:val="00C860A1"/>
    <w:rsid w:val="00C969FD"/>
    <w:rsid w:val="00CA0BA8"/>
    <w:rsid w:val="00CC1A9B"/>
    <w:rsid w:val="00CE5B43"/>
    <w:rsid w:val="00CF398E"/>
    <w:rsid w:val="00D24C59"/>
    <w:rsid w:val="00D24EC0"/>
    <w:rsid w:val="00D4192F"/>
    <w:rsid w:val="00D547A9"/>
    <w:rsid w:val="00D5785B"/>
    <w:rsid w:val="00D73DB1"/>
    <w:rsid w:val="00DA5E01"/>
    <w:rsid w:val="00DA7232"/>
    <w:rsid w:val="00DB0AB9"/>
    <w:rsid w:val="00DB6EEB"/>
    <w:rsid w:val="00E0010D"/>
    <w:rsid w:val="00E014DE"/>
    <w:rsid w:val="00E21FA9"/>
    <w:rsid w:val="00E27569"/>
    <w:rsid w:val="00E57D77"/>
    <w:rsid w:val="00E83A72"/>
    <w:rsid w:val="00E87DAD"/>
    <w:rsid w:val="00E87EF2"/>
    <w:rsid w:val="00E91B9B"/>
    <w:rsid w:val="00EC7F61"/>
    <w:rsid w:val="00EE2CD8"/>
    <w:rsid w:val="00EF185D"/>
    <w:rsid w:val="00F110F1"/>
    <w:rsid w:val="00F24F51"/>
    <w:rsid w:val="00F279CE"/>
    <w:rsid w:val="00F44208"/>
    <w:rsid w:val="00F73A63"/>
    <w:rsid w:val="00F92582"/>
    <w:rsid w:val="00F95C2A"/>
    <w:rsid w:val="00FB61F5"/>
    <w:rsid w:val="00FC18B8"/>
    <w:rsid w:val="00FC6B8F"/>
    <w:rsid w:val="00FD193D"/>
    <w:rsid w:val="00FD38DC"/>
    <w:rsid w:val="00FF239C"/>
    <w:rsid w:val="0E270E8E"/>
    <w:rsid w:val="13F86D0F"/>
    <w:rsid w:val="16DF192C"/>
    <w:rsid w:val="1A6C84D6"/>
    <w:rsid w:val="269E242D"/>
    <w:rsid w:val="286A8133"/>
    <w:rsid w:val="2ED49BF5"/>
    <w:rsid w:val="3E522AC8"/>
    <w:rsid w:val="3FEDFB29"/>
    <w:rsid w:val="41202946"/>
    <w:rsid w:val="443F2FDD"/>
    <w:rsid w:val="51A7DCDA"/>
    <w:rsid w:val="757930B2"/>
    <w:rsid w:val="77150113"/>
    <w:rsid w:val="7765B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76BCD97"/>
  <w15:docId w15:val="{745EC2F1-5FCE-4894-9904-E49EDDACCA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5D089F"/>
    <w:pPr>
      <w:autoSpaceDE w:val="0"/>
      <w:autoSpaceDN w:val="0"/>
      <w:jc w:val="both"/>
    </w:pPr>
    <w:rPr>
      <w:rFonts w:ascii="Arial" w:hAnsi="Arial" w:cs="Arial"/>
      <w:sz w:val="18"/>
      <w:szCs w:val="18"/>
    </w:rPr>
  </w:style>
  <w:style w:type="paragraph" w:styleId="Nadpis1">
    <w:name w:val="heading 1"/>
    <w:basedOn w:val="Normln"/>
    <w:next w:val="Normln"/>
    <w:qFormat/>
    <w:rsid w:val="005D089F"/>
    <w:pPr>
      <w:spacing w:before="120" w:after="120"/>
      <w:outlineLvl w:val="0"/>
    </w:pPr>
    <w:rPr>
      <w:b/>
      <w:bCs/>
      <w:sz w:val="28"/>
      <w:szCs w:val="28"/>
    </w:rPr>
  </w:style>
  <w:style w:type="paragraph" w:styleId="Nadpis2">
    <w:name w:val="heading 2"/>
    <w:basedOn w:val="Normln"/>
    <w:next w:val="Normln"/>
    <w:qFormat/>
    <w:rsid w:val="005D089F"/>
    <w:pPr>
      <w:spacing w:before="120"/>
      <w:outlineLvl w:val="1"/>
    </w:pPr>
    <w:rPr>
      <w:b/>
      <w:bCs/>
      <w:sz w:val="24"/>
      <w:szCs w:val="24"/>
    </w:rPr>
  </w:style>
  <w:style w:type="paragraph" w:styleId="Nadpis3">
    <w:name w:val="heading 3"/>
    <w:basedOn w:val="Normln"/>
    <w:next w:val="Normln"/>
    <w:qFormat/>
    <w:rsid w:val="005D089F"/>
    <w:pPr>
      <w:outlineLvl w:val="2"/>
    </w:pPr>
    <w:rPr>
      <w:b/>
      <w:b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ormlnodsazen">
    <w:name w:val="Normal Indent"/>
    <w:basedOn w:val="Normln"/>
    <w:rsid w:val="005D089F"/>
    <w:pPr>
      <w:ind w:left="708"/>
    </w:pPr>
  </w:style>
  <w:style w:type="paragraph" w:styleId="Textbubliny">
    <w:name w:val="Balloon Text"/>
    <w:basedOn w:val="Normln"/>
    <w:semiHidden/>
    <w:rsid w:val="00D9240E"/>
    <w:rPr>
      <w:rFonts w:ascii="Tahoma" w:hAnsi="Tahoma" w:cs="Tahoma"/>
      <w:sz w:val="16"/>
      <w:szCs w:val="16"/>
    </w:rPr>
  </w:style>
  <w:style w:type="character" w:styleId="Odkaznakoment">
    <w:name w:val="annotation reference"/>
    <w:semiHidden/>
    <w:rsid w:val="00F27BB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F27BB9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F27BB9"/>
    <w:rPr>
      <w:b/>
      <w:bCs/>
    </w:rPr>
  </w:style>
  <w:style w:type="paragraph" w:styleId="Textpoznpodarou">
    <w:name w:val="footnote text"/>
    <w:basedOn w:val="Normln"/>
    <w:link w:val="TextpoznpodarouChar"/>
    <w:uiPriority w:val="99"/>
    <w:rsid w:val="000F1D33"/>
    <w:rPr>
      <w:sz w:val="20"/>
      <w:szCs w:val="20"/>
    </w:rPr>
  </w:style>
  <w:style w:type="character" w:styleId="Znakapoznpodarou">
    <w:name w:val="footnote reference"/>
    <w:rsid w:val="000F1D33"/>
    <w:rPr>
      <w:vertAlign w:val="superscript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F47F91"/>
    <w:rPr>
      <w:rFonts w:ascii="Arial" w:hAnsi="Arial" w:cs="Arial"/>
    </w:rPr>
  </w:style>
  <w:style w:type="character" w:styleId="Zstupntext">
    <w:name w:val="Placeholder Text"/>
    <w:basedOn w:val="Standardnpsmoodstavce"/>
    <w:uiPriority w:val="99"/>
    <w:semiHidden/>
    <w:rsid w:val="00EA3E9E"/>
    <w:rPr>
      <w:color w:val="808080"/>
    </w:rPr>
  </w:style>
  <w:style w:type="character" w:customStyle="1" w:styleId="Tun10">
    <w:name w:val="Tučné 10"/>
    <w:basedOn w:val="Standardnpsmoodstavce"/>
    <w:uiPriority w:val="1"/>
    <w:rsid w:val="00EA3E9E"/>
    <w:rPr>
      <w:rFonts w:ascii="Tahoma" w:hAnsi="Tahoma"/>
      <w:b/>
      <w:sz w:val="20"/>
    </w:rPr>
  </w:style>
  <w:style w:type="paragraph" w:styleId="Odstavecseseznamem">
    <w:name w:val="List Paragraph"/>
    <w:basedOn w:val="Normln"/>
    <w:uiPriority w:val="34"/>
    <w:qFormat/>
    <w:rsid w:val="005A036C"/>
    <w:pPr>
      <w:ind w:left="720"/>
      <w:contextualSpacing/>
    </w:pPr>
  </w:style>
  <w:style w:type="paragraph" w:styleId="Revize">
    <w:name w:val="Revision"/>
    <w:hidden/>
    <w:uiPriority w:val="99"/>
    <w:semiHidden/>
    <w:rsid w:val="00FB61F5"/>
    <w:rPr>
      <w:rFonts w:ascii="Arial" w:hAnsi="Arial" w:cs="Arial"/>
      <w:sz w:val="18"/>
      <w:szCs w:val="18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706402"/>
    <w:rPr>
      <w:rFonts w:ascii="Arial" w:hAnsi="Arial" w:cs="Arial"/>
    </w:rPr>
  </w:style>
  <w:style w:type="character" w:styleId="Siln">
    <w:name w:val="Strong"/>
    <w:basedOn w:val="Standardnpsmoodstavce"/>
    <w:uiPriority w:val="22"/>
    <w:qFormat/>
    <w:rsid w:val="00CC1A9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9BC2DC36F35B43958524E8B231346B7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58D31DE-6A1E-4B96-ABAD-01F4D78F332A}"/>
      </w:docPartPr>
      <w:docPartBody>
        <w:p w:rsidR="00DA37A4" w:rsidRDefault="0011772C" w:rsidP="00DA37A4">
          <w:pPr>
            <w:pStyle w:val="9BC2DC36F35B43958524E8B231346B781"/>
          </w:pPr>
          <w:r w:rsidRPr="00501ED3">
            <w:rPr>
              <w:rStyle w:val="Zstupntext"/>
            </w:rPr>
            <w:t>Klikněte sem a zadejte text.</w:t>
          </w:r>
        </w:p>
      </w:docPartBody>
    </w:docPart>
    <w:docPart>
      <w:docPartPr>
        <w:name w:val="0437EC55FC3C477E8A0D679BC842073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4CC99F-AF5A-4682-8FE2-79ED4738F0AC}"/>
      </w:docPartPr>
      <w:docPartBody>
        <w:p w:rsidR="00DA37A4" w:rsidRDefault="0011772C" w:rsidP="00DA37A4">
          <w:pPr>
            <w:pStyle w:val="0437EC55FC3C477E8A0D679BC84207361"/>
          </w:pPr>
          <w:r w:rsidRPr="00501ED3">
            <w:rPr>
              <w:rStyle w:val="Zstupntext"/>
            </w:rPr>
            <w:t>Klikněte sem a zadejte text.</w:t>
          </w:r>
        </w:p>
      </w:docPartBody>
    </w:docPart>
    <w:docPart>
      <w:docPartPr>
        <w:name w:val="C3E657FFD5D8481892801C776707F2A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495B773-F1DA-47AC-99B8-2FC51C691D6F}"/>
      </w:docPartPr>
      <w:docPartBody>
        <w:p w:rsidR="00DA37A4" w:rsidRDefault="0011772C" w:rsidP="00DA37A4">
          <w:pPr>
            <w:pStyle w:val="C3E657FFD5D8481892801C776707F2AE1"/>
          </w:pPr>
          <w:r w:rsidRPr="00501ED3">
            <w:rPr>
              <w:rStyle w:val="Zstupntext"/>
            </w:rPr>
            <w:t>Klikněte sem a zadejte text.</w:t>
          </w:r>
        </w:p>
      </w:docPartBody>
    </w:docPart>
    <w:docPart>
      <w:docPartPr>
        <w:name w:val="2EDCC5C95B73487D8F70D625A0696BD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31A4015-B3DD-4012-AA51-25B89F03274C}"/>
      </w:docPartPr>
      <w:docPartBody>
        <w:p w:rsidR="00DA37A4" w:rsidRDefault="0011772C" w:rsidP="00DA37A4">
          <w:pPr>
            <w:pStyle w:val="2EDCC5C95B73487D8F70D625A0696BDD1"/>
          </w:pPr>
          <w:r w:rsidRPr="00501ED3">
            <w:rPr>
              <w:rStyle w:val="Zstupntext"/>
            </w:rPr>
            <w:t>Klikněte sem a zadejte text.</w:t>
          </w:r>
        </w:p>
      </w:docPartBody>
    </w:docPart>
    <w:docPart>
      <w:docPartPr>
        <w:name w:val="A88DDE5B956B44748DD50CAB46F7CDC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FB5752-F113-4CEE-BECF-A5EAC76882CC}"/>
      </w:docPartPr>
      <w:docPartBody>
        <w:p w:rsidR="00DA37A4" w:rsidRDefault="0011772C" w:rsidP="00DA37A4">
          <w:pPr>
            <w:pStyle w:val="A88DDE5B956B44748DD50CAB46F7CDC11"/>
          </w:pPr>
          <w:r w:rsidRPr="00501ED3">
            <w:rPr>
              <w:rStyle w:val="Zstupntext"/>
            </w:rPr>
            <w:t>Klikněte sem a zadejte text.</w:t>
          </w:r>
        </w:p>
      </w:docPartBody>
    </w:docPart>
    <w:docPart>
      <w:docPartPr>
        <w:name w:val="A9886F733C264EC2B937F1BCF241531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2D7FB4C-B2A2-4B08-90EF-7F6AAA2E9380}"/>
      </w:docPartPr>
      <w:docPartBody>
        <w:p w:rsidR="00DA37A4" w:rsidRDefault="0011772C" w:rsidP="00DA37A4">
          <w:pPr>
            <w:pStyle w:val="A9886F733C264EC2B937F1BCF24153121"/>
          </w:pPr>
          <w:r w:rsidRPr="00501ED3">
            <w:rPr>
              <w:rStyle w:val="Zstupntext"/>
            </w:rPr>
            <w:t>Klikněte sem a zadejte text.</w:t>
          </w:r>
        </w:p>
      </w:docPartBody>
    </w:docPart>
    <w:docPart>
      <w:docPartPr>
        <w:name w:val="A1F2D82F0084445483788158A77FC18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3A11761-738C-49EA-8E6D-463D455673D2}"/>
      </w:docPartPr>
      <w:docPartBody>
        <w:p w:rsidR="00DA37A4" w:rsidRDefault="0011772C" w:rsidP="00DA37A4">
          <w:pPr>
            <w:pStyle w:val="A1F2D82F0084445483788158A77FC1831"/>
          </w:pPr>
          <w:r w:rsidRPr="00501ED3">
            <w:rPr>
              <w:rStyle w:val="Zstupntext"/>
            </w:rPr>
            <w:t>Klikněte sem a zadejte text.</w:t>
          </w:r>
        </w:p>
      </w:docPartBody>
    </w:docPart>
    <w:docPart>
      <w:docPartPr>
        <w:name w:val="DC33086091B142BEA74771743E61624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DA00E18-B496-4161-8A92-1F139F0ACD0C}"/>
      </w:docPartPr>
      <w:docPartBody>
        <w:p w:rsidR="008479DD" w:rsidRDefault="0011772C" w:rsidP="00DA37A4">
          <w:pPr>
            <w:pStyle w:val="DC33086091B142BEA74771743E61624C"/>
          </w:pPr>
          <w:r w:rsidRPr="00501ED3">
            <w:rPr>
              <w:rStyle w:val="Zstupntext"/>
            </w:rPr>
            <w:t>Klikněte sem a zadejte text.</w:t>
          </w:r>
        </w:p>
      </w:docPartBody>
    </w:docPart>
    <w:docPart>
      <w:docPartPr>
        <w:name w:val="DefaultPlaceholder_108206516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EBB0F5F-D31E-4DA3-BDE8-F28199277675}"/>
      </w:docPartPr>
      <w:docPartBody>
        <w:p w:rsidR="00A21C3E" w:rsidRDefault="0011772C">
          <w:r w:rsidRPr="00DF3794">
            <w:rPr>
              <w:rStyle w:val="Zstupntext"/>
            </w:rPr>
            <w:t>Klikněte sem a zadejte datum.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7DA6"/>
    <w:rsid w:val="00046094"/>
    <w:rsid w:val="00080865"/>
    <w:rsid w:val="0011772C"/>
    <w:rsid w:val="00250EAF"/>
    <w:rsid w:val="00263088"/>
    <w:rsid w:val="002B4BAA"/>
    <w:rsid w:val="0030198C"/>
    <w:rsid w:val="00382515"/>
    <w:rsid w:val="003D190C"/>
    <w:rsid w:val="004704E2"/>
    <w:rsid w:val="004D4C4C"/>
    <w:rsid w:val="00513F0D"/>
    <w:rsid w:val="005755AC"/>
    <w:rsid w:val="005A122F"/>
    <w:rsid w:val="005B7DA6"/>
    <w:rsid w:val="00615AB1"/>
    <w:rsid w:val="006955B3"/>
    <w:rsid w:val="006C5CA0"/>
    <w:rsid w:val="007565B2"/>
    <w:rsid w:val="007B6C61"/>
    <w:rsid w:val="00806C31"/>
    <w:rsid w:val="00811421"/>
    <w:rsid w:val="009C4B2D"/>
    <w:rsid w:val="009F0F7E"/>
    <w:rsid w:val="00AA026D"/>
    <w:rsid w:val="00AC0727"/>
    <w:rsid w:val="00B465CB"/>
    <w:rsid w:val="00B56823"/>
    <w:rsid w:val="00BA14F6"/>
    <w:rsid w:val="00C45248"/>
    <w:rsid w:val="00C7356F"/>
    <w:rsid w:val="00C81D7A"/>
    <w:rsid w:val="00CB45D8"/>
    <w:rsid w:val="00DA5951"/>
    <w:rsid w:val="00EC730B"/>
    <w:rsid w:val="00EF2B97"/>
    <w:rsid w:val="00F2720D"/>
    <w:rsid w:val="00F41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704E2"/>
    <w:rPr>
      <w:color w:val="808080"/>
    </w:rPr>
  </w:style>
  <w:style w:type="paragraph" w:customStyle="1" w:styleId="9BC2DC36F35B43958524E8B231346B781">
    <w:name w:val="9BC2DC36F35B43958524E8B231346B781"/>
    <w:rsid w:val="00DA37A4"/>
    <w:pPr>
      <w:autoSpaceDE w:val="0"/>
      <w:autoSpaceDN w:val="0"/>
      <w:spacing w:after="0" w:line="240" w:lineRule="auto"/>
      <w:jc w:val="both"/>
    </w:pPr>
    <w:rPr>
      <w:rFonts w:ascii="Arial" w:eastAsia="Times New Roman" w:hAnsi="Arial" w:cs="Arial"/>
      <w:sz w:val="18"/>
      <w:szCs w:val="18"/>
    </w:rPr>
  </w:style>
  <w:style w:type="paragraph" w:customStyle="1" w:styleId="0437EC55FC3C477E8A0D679BC84207361">
    <w:name w:val="0437EC55FC3C477E8A0D679BC84207361"/>
    <w:rsid w:val="00DA37A4"/>
    <w:pPr>
      <w:autoSpaceDE w:val="0"/>
      <w:autoSpaceDN w:val="0"/>
      <w:spacing w:after="0" w:line="240" w:lineRule="auto"/>
      <w:jc w:val="both"/>
    </w:pPr>
    <w:rPr>
      <w:rFonts w:ascii="Arial" w:eastAsia="Times New Roman" w:hAnsi="Arial" w:cs="Arial"/>
      <w:sz w:val="18"/>
      <w:szCs w:val="18"/>
    </w:rPr>
  </w:style>
  <w:style w:type="paragraph" w:customStyle="1" w:styleId="C3E657FFD5D8481892801C776707F2AE1">
    <w:name w:val="C3E657FFD5D8481892801C776707F2AE1"/>
    <w:rsid w:val="00DA37A4"/>
    <w:pPr>
      <w:autoSpaceDE w:val="0"/>
      <w:autoSpaceDN w:val="0"/>
      <w:spacing w:after="0" w:line="240" w:lineRule="auto"/>
      <w:jc w:val="both"/>
    </w:pPr>
    <w:rPr>
      <w:rFonts w:ascii="Arial" w:eastAsia="Times New Roman" w:hAnsi="Arial" w:cs="Arial"/>
      <w:sz w:val="18"/>
      <w:szCs w:val="18"/>
    </w:rPr>
  </w:style>
  <w:style w:type="paragraph" w:customStyle="1" w:styleId="2EDCC5C95B73487D8F70D625A0696BDD1">
    <w:name w:val="2EDCC5C95B73487D8F70D625A0696BDD1"/>
    <w:rsid w:val="00DA37A4"/>
    <w:pPr>
      <w:autoSpaceDE w:val="0"/>
      <w:autoSpaceDN w:val="0"/>
      <w:spacing w:after="0" w:line="240" w:lineRule="auto"/>
      <w:jc w:val="both"/>
    </w:pPr>
    <w:rPr>
      <w:rFonts w:ascii="Arial" w:eastAsia="Times New Roman" w:hAnsi="Arial" w:cs="Arial"/>
      <w:sz w:val="18"/>
      <w:szCs w:val="18"/>
    </w:rPr>
  </w:style>
  <w:style w:type="paragraph" w:customStyle="1" w:styleId="A88DDE5B956B44748DD50CAB46F7CDC11">
    <w:name w:val="A88DDE5B956B44748DD50CAB46F7CDC11"/>
    <w:rsid w:val="00DA37A4"/>
    <w:pPr>
      <w:autoSpaceDE w:val="0"/>
      <w:autoSpaceDN w:val="0"/>
      <w:spacing w:after="0" w:line="240" w:lineRule="auto"/>
      <w:jc w:val="both"/>
    </w:pPr>
    <w:rPr>
      <w:rFonts w:ascii="Arial" w:eastAsia="Times New Roman" w:hAnsi="Arial" w:cs="Arial"/>
      <w:sz w:val="18"/>
      <w:szCs w:val="18"/>
    </w:rPr>
  </w:style>
  <w:style w:type="paragraph" w:customStyle="1" w:styleId="A9886F733C264EC2B937F1BCF24153121">
    <w:name w:val="A9886F733C264EC2B937F1BCF24153121"/>
    <w:rsid w:val="00DA37A4"/>
    <w:pPr>
      <w:autoSpaceDE w:val="0"/>
      <w:autoSpaceDN w:val="0"/>
      <w:spacing w:after="0" w:line="240" w:lineRule="auto"/>
      <w:jc w:val="both"/>
    </w:pPr>
    <w:rPr>
      <w:rFonts w:ascii="Arial" w:eastAsia="Times New Roman" w:hAnsi="Arial" w:cs="Arial"/>
      <w:sz w:val="18"/>
      <w:szCs w:val="18"/>
    </w:rPr>
  </w:style>
  <w:style w:type="paragraph" w:customStyle="1" w:styleId="A1F2D82F0084445483788158A77FC1831">
    <w:name w:val="A1F2D82F0084445483788158A77FC1831"/>
    <w:rsid w:val="00DA37A4"/>
    <w:pPr>
      <w:autoSpaceDE w:val="0"/>
      <w:autoSpaceDN w:val="0"/>
      <w:spacing w:after="0" w:line="240" w:lineRule="auto"/>
      <w:jc w:val="both"/>
    </w:pPr>
    <w:rPr>
      <w:rFonts w:ascii="Arial" w:eastAsia="Times New Roman" w:hAnsi="Arial" w:cs="Arial"/>
      <w:sz w:val="18"/>
      <w:szCs w:val="18"/>
    </w:rPr>
  </w:style>
  <w:style w:type="paragraph" w:customStyle="1" w:styleId="DC33086091B142BEA74771743E61624C">
    <w:name w:val="DC33086091B142BEA74771743E61624C"/>
    <w:rsid w:val="00DA37A4"/>
    <w:pPr>
      <w:autoSpaceDE w:val="0"/>
      <w:autoSpaceDN w:val="0"/>
      <w:spacing w:after="0" w:line="240" w:lineRule="auto"/>
      <w:jc w:val="both"/>
    </w:pPr>
    <w:rPr>
      <w:rFonts w:ascii="Arial" w:eastAsia="Times New Roman" w:hAnsi="Arial" w:cs="Arial"/>
      <w:sz w:val="18"/>
      <w:szCs w:val="18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E29C6C369905A42BBA74E8D876B020B" ma:contentTypeVersion="5" ma:contentTypeDescription="Vytvoří nový dokument" ma:contentTypeScope="" ma:versionID="77e40df7f856e5e20f9bcb0adbb67559">
  <xsd:schema xmlns:xsd="http://www.w3.org/2001/XMLSchema" xmlns:xs="http://www.w3.org/2001/XMLSchema" xmlns:p="http://schemas.microsoft.com/office/2006/metadata/properties" xmlns:ns2="a6228ac1-7a4b-489a-af95-5c2131dcac8c" xmlns:ns3="9f998bbc-ab57-4265-8820-affffa5106db" targetNamespace="http://schemas.microsoft.com/office/2006/metadata/properties" ma:root="true" ma:fieldsID="7bcf1616312643984895b4fa95b96a6c" ns2:_="" ns3:_="">
    <xsd:import namespace="a6228ac1-7a4b-489a-af95-5c2131dcac8c"/>
    <xsd:import namespace="9f998bbc-ab57-4265-8820-affffa5106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228ac1-7a4b-489a-af95-5c2131dcac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998bbc-ab57-4265-8820-affffa5106d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40FAD08-65A5-40C2-956E-4F025658560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1792F1B-5720-4452-BFE9-6FCB7B7750A9}">
  <ds:schemaRefs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http://schemas.microsoft.com/office/2006/metadata/properties"/>
    <ds:schemaRef ds:uri="http://purl.org/dc/terms/"/>
    <ds:schemaRef ds:uri="http://schemas.microsoft.com/office/2006/documentManagement/types"/>
    <ds:schemaRef ds:uri="9f998bbc-ab57-4265-8820-affffa5106db"/>
    <ds:schemaRef ds:uri="a6228ac1-7a4b-489a-af95-5c2131dcac8c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8CD20B26-CBE0-4CD4-ABBB-47FD9C98ECD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D880950-2948-4CDF-ABB7-E54EA153FA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228ac1-7a4b-489a-af95-5c2131dcac8c"/>
    <ds:schemaRef ds:uri="9f998bbc-ab57-4265-8820-affffa5106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581</Words>
  <Characters>3201</Characters>
  <Application>Microsoft Office Word</Application>
  <DocSecurity>0</DocSecurity>
  <Lines>26</Lines>
  <Paragraphs>7</Paragraphs>
  <ScaleCrop>false</ScaleCrop>
  <Company/>
  <LinksUpToDate>false</LinksUpToDate>
  <CharactersWithSpaces>3775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Gajová Alexandra Mgr.</dc:creator>
  <cp:lastModifiedBy>Bláhová Michaela Mgr.</cp:lastModifiedBy>
  <cp:revision>15</cp:revision>
  <cp:lastPrinted>2023-04-26T08:53:00Z</cp:lastPrinted>
  <dcterms:created xsi:type="dcterms:W3CDTF">2023-07-19T13:11:00Z</dcterms:created>
  <dcterms:modified xsi:type="dcterms:W3CDTF">2024-04-03T07:41:00Z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0x010100EE29C6C369905A42BBA74E8D876B020B</vt:lpwstr>
  </property>
  <property fmtid="{D5CDD505-2E9C-101B-9397-08002B2CF9AE}" pid="4" name="Order">
    <vt:r8>3200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